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3212"/>
        <w:gridCol w:w="3213"/>
      </w:tblGrid>
      <w:tr w:rsidR="001F5A0A" w:rsidRPr="00165A6D" w:rsidTr="001F5A0A">
        <w:tc>
          <w:tcPr>
            <w:tcW w:w="3284" w:type="dxa"/>
          </w:tcPr>
          <w:p w:rsidR="001F5A0A" w:rsidRPr="00165A6D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165A6D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165A6D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</w:p>
        </w:tc>
      </w:tr>
    </w:tbl>
    <w:p w:rsidR="00CF0E3B" w:rsidRPr="00165A6D" w:rsidRDefault="00CF0E3B" w:rsidP="00CF0E3B">
      <w:pPr>
        <w:suppressAutoHyphens/>
        <w:jc w:val="center"/>
        <w:rPr>
          <w:b/>
        </w:rPr>
      </w:pPr>
      <w:r w:rsidRPr="00165A6D">
        <w:rPr>
          <w:b/>
        </w:rPr>
        <w:t>ТЕХНИЧЕСКОЕ ЗАДАНИЕ</w:t>
      </w:r>
    </w:p>
    <w:p w:rsidR="00CF0E3B" w:rsidRPr="00165A6D" w:rsidRDefault="00CF0E3B" w:rsidP="004A51F3">
      <w:pPr>
        <w:pStyle w:val="aa"/>
        <w:ind w:left="0"/>
        <w:jc w:val="center"/>
        <w:rPr>
          <w:b/>
          <w:sz w:val="24"/>
          <w:szCs w:val="24"/>
        </w:rPr>
      </w:pPr>
      <w:r w:rsidRPr="00165A6D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F31168" w:rsidRPr="00165A6D">
            <w:rPr>
              <w:b/>
              <w:sz w:val="24"/>
              <w:szCs w:val="24"/>
            </w:rPr>
            <w:t>открытый</w:t>
          </w:r>
        </w:sdtContent>
      </w:sdt>
      <w:r w:rsidRPr="00165A6D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165A6D">
            <w:rPr>
              <w:b/>
              <w:sz w:val="24"/>
              <w:szCs w:val="24"/>
            </w:rPr>
            <w:t>запрос предложений</w:t>
          </w:r>
        </w:sdtContent>
      </w:sdt>
      <w:r w:rsidRPr="00165A6D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F31168" w:rsidRPr="00165A6D">
            <w:rPr>
              <w:b/>
              <w:sz w:val="24"/>
              <w:szCs w:val="24"/>
            </w:rPr>
            <w:t>работ</w:t>
          </w:r>
        </w:sdtContent>
      </w:sdt>
      <w:r w:rsidR="004A51F3">
        <w:rPr>
          <w:b/>
          <w:sz w:val="24"/>
          <w:szCs w:val="24"/>
        </w:rPr>
        <w:t xml:space="preserve"> по</w:t>
      </w:r>
      <w:r w:rsidR="00C73468" w:rsidRPr="00165A6D">
        <w:rPr>
          <w:sz w:val="24"/>
          <w:szCs w:val="24"/>
        </w:rPr>
        <w:t xml:space="preserve"> </w:t>
      </w:r>
      <w:r w:rsidR="004A51F3" w:rsidRPr="002335D9">
        <w:rPr>
          <w:b/>
          <w:sz w:val="24"/>
          <w:szCs w:val="24"/>
        </w:rPr>
        <w:t>р</w:t>
      </w:r>
      <w:r w:rsidR="002C2163" w:rsidRPr="00165A6D">
        <w:rPr>
          <w:b/>
          <w:sz w:val="24"/>
          <w:szCs w:val="24"/>
        </w:rPr>
        <w:t>еконструкци</w:t>
      </w:r>
      <w:r w:rsidR="004A51F3">
        <w:rPr>
          <w:b/>
          <w:sz w:val="24"/>
          <w:szCs w:val="24"/>
        </w:rPr>
        <w:t>и</w:t>
      </w:r>
      <w:r w:rsidR="002C2163" w:rsidRPr="00165A6D">
        <w:rPr>
          <w:b/>
          <w:sz w:val="24"/>
          <w:szCs w:val="24"/>
        </w:rPr>
        <w:t xml:space="preserve"> рыбохода</w:t>
      </w:r>
      <w:r w:rsidR="004A51F3">
        <w:rPr>
          <w:b/>
          <w:sz w:val="24"/>
          <w:szCs w:val="24"/>
        </w:rPr>
        <w:t xml:space="preserve"> </w:t>
      </w:r>
      <w:r w:rsidR="004A51F3" w:rsidRPr="00165A6D">
        <w:rPr>
          <w:b/>
          <w:sz w:val="24"/>
          <w:szCs w:val="24"/>
        </w:rPr>
        <w:t>ГЭС-13</w:t>
      </w:r>
      <w:r w:rsidR="004A51F3" w:rsidRPr="004A51F3">
        <w:t xml:space="preserve"> </w:t>
      </w:r>
      <w:r w:rsidR="004A51F3" w:rsidRPr="004A51F3">
        <w:rPr>
          <w:b/>
          <w:sz w:val="24"/>
          <w:szCs w:val="24"/>
        </w:rPr>
        <w:t>Каска</w:t>
      </w:r>
      <w:r w:rsidR="004A51F3">
        <w:rPr>
          <w:b/>
          <w:sz w:val="24"/>
          <w:szCs w:val="24"/>
        </w:rPr>
        <w:t>да Туломских и Серебрянских ГЭС</w:t>
      </w:r>
      <w:r w:rsidR="004A51F3" w:rsidRPr="004A51F3">
        <w:rPr>
          <w:b/>
          <w:sz w:val="24"/>
          <w:szCs w:val="24"/>
        </w:rPr>
        <w:t xml:space="preserve"> филиала «Кольский» ПАО «ТГК-1»</w:t>
      </w:r>
    </w:p>
    <w:p w:rsidR="004A51F3" w:rsidRDefault="004A51F3" w:rsidP="00CF0E3B">
      <w:pPr>
        <w:pStyle w:val="aa"/>
        <w:ind w:left="0"/>
        <w:jc w:val="center"/>
        <w:rPr>
          <w:sz w:val="24"/>
        </w:rPr>
      </w:pPr>
    </w:p>
    <w:p w:rsidR="00F3681D" w:rsidRPr="00165A6D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165A6D">
        <w:rPr>
          <w:sz w:val="24"/>
        </w:rPr>
        <w:t xml:space="preserve">(номер закупки по ГКПЗ </w:t>
      </w:r>
      <w:r w:rsidR="006418C5" w:rsidRPr="00165A6D">
        <w:rPr>
          <w:sz w:val="24"/>
        </w:rPr>
        <w:t>2</w:t>
      </w:r>
      <w:r w:rsidR="002C2163" w:rsidRPr="00165A6D">
        <w:rPr>
          <w:sz w:val="24"/>
        </w:rPr>
        <w:t>6</w:t>
      </w:r>
      <w:r w:rsidR="006418C5" w:rsidRPr="00165A6D">
        <w:rPr>
          <w:sz w:val="24"/>
        </w:rPr>
        <w:t>00/</w:t>
      </w:r>
      <w:r w:rsidR="002C2163" w:rsidRPr="00165A6D">
        <w:rPr>
          <w:sz w:val="24"/>
        </w:rPr>
        <w:t>4</w:t>
      </w:r>
      <w:r w:rsidR="006418C5" w:rsidRPr="00165A6D">
        <w:rPr>
          <w:sz w:val="24"/>
        </w:rPr>
        <w:t>.</w:t>
      </w:r>
      <w:r w:rsidR="002C2163" w:rsidRPr="00165A6D">
        <w:rPr>
          <w:sz w:val="24"/>
        </w:rPr>
        <w:t>19</w:t>
      </w:r>
      <w:r w:rsidR="00F31168" w:rsidRPr="00165A6D">
        <w:rPr>
          <w:sz w:val="24"/>
        </w:rPr>
        <w:t>-</w:t>
      </w:r>
      <w:r w:rsidR="002C2163" w:rsidRPr="00165A6D">
        <w:rPr>
          <w:sz w:val="24"/>
        </w:rPr>
        <w:t>1230</w:t>
      </w:r>
      <w:r w:rsidRPr="00165A6D">
        <w:rPr>
          <w:sz w:val="24"/>
        </w:rPr>
        <w:t>)</w:t>
      </w:r>
    </w:p>
    <w:p w:rsidR="007E741D" w:rsidRPr="00165A6D" w:rsidRDefault="007E741D" w:rsidP="00CF0E3B">
      <w:pPr>
        <w:suppressAutoHyphens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165A6D" w:rsidRPr="00165A6D" w:rsidTr="007E741D">
        <w:tc>
          <w:tcPr>
            <w:tcW w:w="1951" w:type="dxa"/>
          </w:tcPr>
          <w:p w:rsidR="007E741D" w:rsidRPr="00165A6D" w:rsidRDefault="007E741D" w:rsidP="007E741D">
            <w:pPr>
              <w:suppressAutoHyphens/>
              <w:jc w:val="center"/>
            </w:pPr>
            <w:r w:rsidRPr="00165A6D">
              <w:t>ОКВЭД</w:t>
            </w:r>
          </w:p>
        </w:tc>
        <w:tc>
          <w:tcPr>
            <w:tcW w:w="1843" w:type="dxa"/>
          </w:tcPr>
          <w:p w:rsidR="007E741D" w:rsidRPr="00165A6D" w:rsidRDefault="00B96B05" w:rsidP="007E741D">
            <w:pPr>
              <w:suppressAutoHyphens/>
              <w:jc w:val="center"/>
            </w:pPr>
            <w:r>
              <w:t>43.99</w:t>
            </w:r>
          </w:p>
        </w:tc>
      </w:tr>
      <w:tr w:rsidR="007E741D" w:rsidRPr="00165A6D" w:rsidTr="007E741D">
        <w:tc>
          <w:tcPr>
            <w:tcW w:w="1951" w:type="dxa"/>
          </w:tcPr>
          <w:p w:rsidR="007E741D" w:rsidRPr="00165A6D" w:rsidRDefault="007E741D" w:rsidP="000B5E02">
            <w:pPr>
              <w:suppressAutoHyphens/>
              <w:jc w:val="center"/>
            </w:pPr>
            <w:r w:rsidRPr="00165A6D">
              <w:t>ОК</w:t>
            </w:r>
            <w:r w:rsidR="000B5E02" w:rsidRPr="00165A6D">
              <w:t>ПД</w:t>
            </w:r>
          </w:p>
        </w:tc>
        <w:tc>
          <w:tcPr>
            <w:tcW w:w="1843" w:type="dxa"/>
          </w:tcPr>
          <w:p w:rsidR="007E741D" w:rsidRPr="00165A6D" w:rsidRDefault="002C2163" w:rsidP="00B96B05">
            <w:pPr>
              <w:suppressAutoHyphens/>
              <w:jc w:val="center"/>
            </w:pPr>
            <w:r w:rsidRPr="00165A6D">
              <w:t>43.99.</w:t>
            </w:r>
            <w:r w:rsidR="00B96B05">
              <w:t>40.110</w:t>
            </w:r>
          </w:p>
        </w:tc>
      </w:tr>
    </w:tbl>
    <w:p w:rsidR="00CF0E3B" w:rsidRPr="00165A6D" w:rsidRDefault="00CF0E3B" w:rsidP="00CF0E3B">
      <w:pPr>
        <w:suppressAutoHyphens/>
        <w:rPr>
          <w:b/>
          <w:sz w:val="20"/>
          <w:szCs w:val="20"/>
        </w:rPr>
      </w:pPr>
    </w:p>
    <w:p w:rsidR="00CF0E3B" w:rsidRPr="00165A6D" w:rsidRDefault="00CF0E3B" w:rsidP="00CF0E3B">
      <w:pPr>
        <w:suppressAutoHyphens/>
        <w:rPr>
          <w:b/>
        </w:rPr>
      </w:pPr>
      <w:r w:rsidRPr="00165A6D">
        <w:rPr>
          <w:b/>
          <w:lang w:val="en-US"/>
        </w:rPr>
        <w:t>I</w:t>
      </w:r>
      <w:r w:rsidRPr="00165A6D">
        <w:rPr>
          <w:b/>
        </w:rPr>
        <w:t>. Общие требования.</w:t>
      </w:r>
    </w:p>
    <w:p w:rsidR="007E741D" w:rsidRPr="00165A6D" w:rsidRDefault="007E741D" w:rsidP="00CF0E3B">
      <w:pPr>
        <w:suppressAutoHyphens/>
        <w:jc w:val="both"/>
        <w:rPr>
          <w:b/>
        </w:rPr>
      </w:pPr>
      <w:r w:rsidRPr="00165A6D">
        <w:rPr>
          <w:b/>
        </w:rPr>
        <w:t xml:space="preserve">1.1. </w:t>
      </w:r>
      <w:r w:rsidR="00CF0E3B" w:rsidRPr="00165A6D">
        <w:rPr>
          <w:b/>
        </w:rPr>
        <w:t>Требования к месту выполнения работ</w:t>
      </w:r>
      <w:r w:rsidRPr="00165A6D">
        <w:rPr>
          <w:b/>
        </w:rPr>
        <w:t>.</w:t>
      </w:r>
      <w:r w:rsidR="00CF0E3B" w:rsidRPr="00165A6D">
        <w:rPr>
          <w:b/>
        </w:rPr>
        <w:t xml:space="preserve"> </w:t>
      </w:r>
    </w:p>
    <w:p w:rsidR="00CF0E3B" w:rsidRPr="00165A6D" w:rsidRDefault="00CF0E3B" w:rsidP="00CF0E3B">
      <w:pPr>
        <w:suppressAutoHyphens/>
        <w:jc w:val="both"/>
      </w:pPr>
      <w:r w:rsidRPr="00165A6D">
        <w:rPr>
          <w:u w:val="single"/>
        </w:rPr>
        <w:t>Мурманская область, Кольский район,</w:t>
      </w:r>
      <w:r w:rsidR="00BA6364" w:rsidRPr="00165A6D">
        <w:rPr>
          <w:u w:val="single"/>
        </w:rPr>
        <w:t xml:space="preserve"> </w:t>
      </w:r>
      <w:r w:rsidR="002C2163" w:rsidRPr="00165A6D">
        <w:rPr>
          <w:u w:val="single"/>
        </w:rPr>
        <w:t>Нижне-Туломская ГЭС (ГЭС</w:t>
      </w:r>
      <w:bookmarkStart w:id="0" w:name="_GoBack"/>
      <w:bookmarkEnd w:id="0"/>
      <w:r w:rsidR="002C2163" w:rsidRPr="00165A6D">
        <w:rPr>
          <w:u w:val="single"/>
        </w:rPr>
        <w:t>-13)</w:t>
      </w:r>
      <w:r w:rsidR="00F31168" w:rsidRPr="00165A6D">
        <w:rPr>
          <w:u w:val="single"/>
        </w:rPr>
        <w:t xml:space="preserve"> К</w:t>
      </w:r>
      <w:r w:rsidR="00AF5E11" w:rsidRPr="00165A6D">
        <w:rPr>
          <w:u w:val="single"/>
        </w:rPr>
        <w:t>Т</w:t>
      </w:r>
      <w:r w:rsidR="00F31168" w:rsidRPr="00165A6D">
        <w:rPr>
          <w:u w:val="single"/>
        </w:rPr>
        <w:t xml:space="preserve">СГЭС филиала «Кольский» </w:t>
      </w:r>
      <w:r w:rsidR="00EB54CC">
        <w:rPr>
          <w:u w:val="single"/>
        </w:rPr>
        <w:t>П</w:t>
      </w:r>
      <w:r w:rsidR="00F31168" w:rsidRPr="00165A6D">
        <w:rPr>
          <w:u w:val="single"/>
        </w:rPr>
        <w:t>АО «ТГК-1»</w:t>
      </w:r>
      <w:r w:rsidRPr="00165A6D">
        <w:rPr>
          <w:u w:val="single"/>
        </w:rPr>
        <w:t>.</w:t>
      </w:r>
    </w:p>
    <w:p w:rsidR="00AF5E11" w:rsidRPr="00165A6D" w:rsidRDefault="00AF5E11" w:rsidP="00CF0E3B">
      <w:pPr>
        <w:suppressAutoHyphens/>
        <w:jc w:val="both"/>
      </w:pPr>
    </w:p>
    <w:p w:rsidR="007E741D" w:rsidRPr="00165A6D" w:rsidRDefault="007E741D" w:rsidP="00CF0E3B">
      <w:pPr>
        <w:suppressAutoHyphens/>
        <w:jc w:val="both"/>
      </w:pPr>
      <w:r w:rsidRPr="004A51F3">
        <w:rPr>
          <w:b/>
          <w:u w:val="single"/>
        </w:rPr>
        <w:t>Ответственные за составление технического задания</w:t>
      </w:r>
      <w:r w:rsidRPr="00165A6D">
        <w:t>:</w:t>
      </w:r>
    </w:p>
    <w:p w:rsidR="007E741D" w:rsidRPr="004A51F3" w:rsidRDefault="007E741D" w:rsidP="00CF0E3B">
      <w:pPr>
        <w:suppressAutoHyphens/>
        <w:jc w:val="both"/>
        <w:rPr>
          <w:highlight w:val="yellow"/>
          <w:u w:val="single"/>
        </w:rPr>
      </w:pPr>
      <w:r w:rsidRPr="004A51F3">
        <w:rPr>
          <w:highlight w:val="yellow"/>
          <w:u w:val="single"/>
        </w:rPr>
        <w:t>Начальник ПТО</w:t>
      </w:r>
      <w:r w:rsidR="00226704" w:rsidRPr="004A51F3">
        <w:rPr>
          <w:highlight w:val="yellow"/>
          <w:u w:val="single"/>
        </w:rPr>
        <w:t xml:space="preserve"> КТСГЭС</w:t>
      </w:r>
      <w:r w:rsidRPr="004A51F3">
        <w:rPr>
          <w:highlight w:val="yellow"/>
          <w:u w:val="single"/>
        </w:rPr>
        <w:t>, Царев Сергей Викторович, 8-921-035-17-22;</w:t>
      </w:r>
    </w:p>
    <w:p w:rsidR="00CF0E3B" w:rsidRPr="00165A6D" w:rsidRDefault="002C2163" w:rsidP="00CF0E3B">
      <w:pPr>
        <w:suppressAutoHyphens/>
        <w:jc w:val="both"/>
        <w:rPr>
          <w:u w:val="single"/>
        </w:rPr>
      </w:pPr>
      <w:r w:rsidRPr="004A51F3">
        <w:rPr>
          <w:highlight w:val="yellow"/>
          <w:u w:val="single"/>
        </w:rPr>
        <w:t>Начальник ГТЦ КТСГЭС, Савельев Владимир Владимирович, 8-(81553)-60-280</w:t>
      </w:r>
    </w:p>
    <w:p w:rsidR="002C2163" w:rsidRPr="00165A6D" w:rsidRDefault="002C2163" w:rsidP="00CF0E3B">
      <w:pPr>
        <w:suppressAutoHyphens/>
        <w:jc w:val="both"/>
      </w:pPr>
    </w:p>
    <w:p w:rsidR="00CF0E3B" w:rsidRPr="00165A6D" w:rsidRDefault="007E741D" w:rsidP="00CF0E3B">
      <w:pPr>
        <w:suppressAutoHyphens/>
        <w:rPr>
          <w:b/>
        </w:rPr>
      </w:pPr>
      <w:r w:rsidRPr="00165A6D">
        <w:rPr>
          <w:b/>
        </w:rPr>
        <w:t>1.2. Период</w:t>
      </w:r>
      <w:r w:rsidR="00CF0E3B" w:rsidRPr="00165A6D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2852A4" w:rsidRPr="00165A6D" w:rsidTr="00D94D4B">
        <w:tc>
          <w:tcPr>
            <w:tcW w:w="1970" w:type="dxa"/>
            <w:shd w:val="clear" w:color="auto" w:fill="auto"/>
          </w:tcPr>
          <w:p w:rsidR="002852A4" w:rsidRPr="00165A6D" w:rsidRDefault="002852A4" w:rsidP="00020C53">
            <w:pPr>
              <w:suppressAutoHyphens/>
            </w:pPr>
            <w:r w:rsidRPr="00165A6D">
              <w:t>Начало</w:t>
            </w:r>
          </w:p>
        </w:tc>
        <w:tc>
          <w:tcPr>
            <w:tcW w:w="35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52A4" w:rsidRPr="00165A6D" w:rsidRDefault="002852A4" w:rsidP="00020C53">
            <w:pPr>
              <w:suppressAutoHyphens/>
            </w:pPr>
            <w:r>
              <w:t>с момента заключения договора</w:t>
            </w:r>
          </w:p>
        </w:tc>
      </w:tr>
      <w:tr w:rsidR="00CF0E3B" w:rsidRPr="00165A6D" w:rsidTr="00020C53">
        <w:tc>
          <w:tcPr>
            <w:tcW w:w="1970" w:type="dxa"/>
            <w:shd w:val="clear" w:color="auto" w:fill="auto"/>
          </w:tcPr>
          <w:p w:rsidR="00CF0E3B" w:rsidRPr="00165A6D" w:rsidRDefault="00CF0E3B" w:rsidP="00020C53">
            <w:pPr>
              <w:suppressAutoHyphens/>
            </w:pPr>
            <w:r w:rsidRPr="00165A6D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65A6D" w:rsidRDefault="002C2163" w:rsidP="00020C53">
            <w:pPr>
              <w:suppressAutoHyphens/>
              <w:jc w:val="center"/>
            </w:pPr>
            <w:r w:rsidRPr="00165A6D"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165A6D" w:rsidRDefault="00CF0E3B" w:rsidP="00020C53">
            <w:pPr>
              <w:suppressAutoHyphens/>
            </w:pPr>
            <w:r w:rsidRPr="00165A6D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2C2163">
            <w:pPr>
              <w:suppressAutoHyphens/>
              <w:jc w:val="center"/>
            </w:pPr>
            <w:r w:rsidRPr="00165A6D">
              <w:t>1</w:t>
            </w:r>
            <w:r w:rsidR="002C2163" w:rsidRPr="00165A6D">
              <w:t>8</w:t>
            </w:r>
          </w:p>
        </w:tc>
        <w:tc>
          <w:tcPr>
            <w:tcW w:w="598" w:type="dxa"/>
            <w:shd w:val="clear" w:color="auto" w:fill="auto"/>
          </w:tcPr>
          <w:p w:rsidR="00CF0E3B" w:rsidRPr="00165A6D" w:rsidRDefault="00CF0E3B" w:rsidP="00020C53">
            <w:pPr>
              <w:suppressAutoHyphens/>
            </w:pPr>
            <w:r w:rsidRPr="00165A6D">
              <w:t>г.</w:t>
            </w:r>
          </w:p>
        </w:tc>
      </w:tr>
    </w:tbl>
    <w:p w:rsidR="00CF0E3B" w:rsidRPr="00165A6D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7"/>
        <w:gridCol w:w="2085"/>
        <w:gridCol w:w="4245"/>
      </w:tblGrid>
      <w:tr w:rsidR="00165A6D" w:rsidRPr="00165A6D" w:rsidTr="007E741D">
        <w:tc>
          <w:tcPr>
            <w:tcW w:w="3369" w:type="dxa"/>
            <w:shd w:val="clear" w:color="auto" w:fill="auto"/>
          </w:tcPr>
          <w:p w:rsidR="00CF0E3B" w:rsidRPr="00165A6D" w:rsidRDefault="007E741D" w:rsidP="007E741D">
            <w:pPr>
              <w:rPr>
                <w:b/>
              </w:rPr>
            </w:pPr>
            <w:r w:rsidRPr="00165A6D">
              <w:rPr>
                <w:b/>
              </w:rPr>
              <w:t>1.3. Стоимость</w:t>
            </w:r>
            <w:r w:rsidR="00CF0E3B" w:rsidRPr="00165A6D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165A6D" w:rsidRDefault="002C2163" w:rsidP="00020C53">
            <w:pPr>
              <w:jc w:val="center"/>
            </w:pPr>
            <w:r w:rsidRPr="00165A6D">
              <w:t>11</w:t>
            </w:r>
            <w:r w:rsidR="00BA6364" w:rsidRPr="00165A6D">
              <w:t>800</w:t>
            </w:r>
          </w:p>
        </w:tc>
        <w:tc>
          <w:tcPr>
            <w:tcW w:w="4358" w:type="dxa"/>
            <w:shd w:val="clear" w:color="auto" w:fill="auto"/>
          </w:tcPr>
          <w:p w:rsidR="00CF0E3B" w:rsidRPr="00165A6D" w:rsidRDefault="00CF0E3B" w:rsidP="00020C53">
            <w:r w:rsidRPr="00165A6D">
              <w:t>тыс. руб. без учета НДС,</w:t>
            </w:r>
          </w:p>
        </w:tc>
      </w:tr>
    </w:tbl>
    <w:p w:rsidR="00CF0E3B" w:rsidRPr="00165A6D" w:rsidRDefault="00CF0E3B" w:rsidP="00CF0E3B">
      <w:pPr>
        <w:rPr>
          <w:b/>
        </w:rPr>
      </w:pPr>
      <w:r w:rsidRPr="00165A6D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1276"/>
        <w:gridCol w:w="2835"/>
      </w:tblGrid>
      <w:tr w:rsidR="00165A6D" w:rsidRPr="00165A6D" w:rsidTr="00AE14F2">
        <w:tc>
          <w:tcPr>
            <w:tcW w:w="5778" w:type="dxa"/>
            <w:shd w:val="clear" w:color="auto" w:fill="auto"/>
          </w:tcPr>
          <w:p w:rsidR="00CF0E3B" w:rsidRPr="00165A6D" w:rsidRDefault="00F31168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проектных (ПР), проектно-изыскательских (ПИР) работ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165A6D" w:rsidRDefault="00863471" w:rsidP="00F31168">
            <w:pPr>
              <w:jc w:val="center"/>
            </w:pPr>
            <w:r w:rsidRPr="00165A6D"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CF0E3B" w:rsidRPr="00165A6D" w:rsidRDefault="00F31168" w:rsidP="00F31168">
            <w:pPr>
              <w:jc w:val="center"/>
            </w:pPr>
            <w:r w:rsidRPr="00165A6D">
              <w:t>тыс. руб. без учета НДС;</w:t>
            </w:r>
          </w:p>
        </w:tc>
      </w:tr>
      <w:tr w:rsidR="00165A6D" w:rsidRPr="00165A6D" w:rsidTr="00AE14F2">
        <w:tc>
          <w:tcPr>
            <w:tcW w:w="5778" w:type="dxa"/>
            <w:shd w:val="clear" w:color="auto" w:fill="auto"/>
          </w:tcPr>
          <w:p w:rsidR="00E54279" w:rsidRPr="00165A6D" w:rsidRDefault="00E54279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поставляемых материалов 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279" w:rsidRPr="00165A6D" w:rsidRDefault="00863471" w:rsidP="00F31168">
            <w:pPr>
              <w:jc w:val="center"/>
            </w:pPr>
            <w:r w:rsidRPr="00165A6D">
              <w:t>70</w:t>
            </w:r>
            <w:r w:rsidR="009E30A6" w:rsidRPr="00165A6D">
              <w:t>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E54279" w:rsidRPr="00165A6D" w:rsidRDefault="00BA6364" w:rsidP="00F31168">
            <w:pPr>
              <w:jc w:val="center"/>
            </w:pPr>
            <w:r w:rsidRPr="00165A6D">
              <w:t>тыс. руб. без учета НДС;</w:t>
            </w:r>
          </w:p>
        </w:tc>
      </w:tr>
      <w:tr w:rsidR="00165A6D" w:rsidRPr="00165A6D" w:rsidTr="00AE14F2">
        <w:tc>
          <w:tcPr>
            <w:tcW w:w="5778" w:type="dxa"/>
            <w:shd w:val="clear" w:color="auto" w:fill="auto"/>
          </w:tcPr>
          <w:p w:rsidR="00AE14F2" w:rsidRPr="00165A6D" w:rsidRDefault="00AE14F2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строительно-монтажных работ (СМР)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4F2" w:rsidRPr="00165A6D" w:rsidRDefault="009E30A6" w:rsidP="00863471">
            <w:pPr>
              <w:jc w:val="center"/>
            </w:pPr>
            <w:r w:rsidRPr="00165A6D">
              <w:t>4</w:t>
            </w:r>
            <w:r w:rsidR="00863471" w:rsidRPr="00165A6D">
              <w:t>8</w:t>
            </w:r>
            <w:r w:rsidRPr="00165A6D">
              <w:t>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AE14F2" w:rsidRPr="00165A6D" w:rsidRDefault="00AE14F2" w:rsidP="00F31168">
            <w:pPr>
              <w:jc w:val="center"/>
            </w:pPr>
            <w:r w:rsidRPr="00165A6D">
              <w:t>тыс. руб. без учета НДС;</w:t>
            </w:r>
          </w:p>
        </w:tc>
      </w:tr>
      <w:tr w:rsidR="00BA6364" w:rsidRPr="00165A6D" w:rsidTr="00AE14F2">
        <w:tc>
          <w:tcPr>
            <w:tcW w:w="5778" w:type="dxa"/>
            <w:shd w:val="clear" w:color="auto" w:fill="auto"/>
          </w:tcPr>
          <w:p w:rsidR="00BA6364" w:rsidRPr="00165A6D" w:rsidRDefault="00BA6364" w:rsidP="00635D01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165A6D">
              <w:t>Стоимость поставляемого оборудования 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6364" w:rsidRPr="00165A6D" w:rsidRDefault="009E30A6" w:rsidP="00585335">
            <w:pPr>
              <w:jc w:val="center"/>
            </w:pPr>
            <w:r w:rsidRPr="00165A6D">
              <w:t>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A6364" w:rsidRPr="00165A6D" w:rsidRDefault="000A00D2" w:rsidP="00F31168">
            <w:pPr>
              <w:jc w:val="center"/>
            </w:pPr>
            <w:r>
              <w:t>тыс. руб. без учета НДС.</w:t>
            </w:r>
          </w:p>
        </w:tc>
      </w:tr>
    </w:tbl>
    <w:p w:rsidR="00AF5E11" w:rsidRPr="00165A6D" w:rsidRDefault="00AF5E11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165A6D" w:rsidRPr="00165A6D" w:rsidTr="006A3F3A">
        <w:tc>
          <w:tcPr>
            <w:tcW w:w="3369" w:type="dxa"/>
            <w:shd w:val="clear" w:color="auto" w:fill="auto"/>
          </w:tcPr>
          <w:p w:rsidR="00CF0E3B" w:rsidRPr="00165A6D" w:rsidRDefault="006A3F3A" w:rsidP="006A3F3A">
            <w:r w:rsidRPr="00165A6D">
              <w:t>2016 год: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CF0E3B" w:rsidRPr="00165A6D" w:rsidRDefault="00CF0E3B" w:rsidP="00020C53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CF0E3B" w:rsidRPr="00165A6D" w:rsidRDefault="00CF0E3B" w:rsidP="00020C53"/>
        </w:tc>
      </w:tr>
      <w:tr w:rsidR="00165A6D" w:rsidRPr="00165A6D" w:rsidTr="006A3F3A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</w:pPr>
            <w:r w:rsidRPr="00165A6D">
              <w:t>1-й квартал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F27D61">
            <w:pPr>
              <w:jc w:val="center"/>
            </w:pPr>
            <w:r w:rsidRPr="00165A6D">
              <w:t>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F27D61">
            <w:r w:rsidRPr="00165A6D">
              <w:t>тыс. руб. без учета НДС;</w:t>
            </w:r>
          </w:p>
        </w:tc>
      </w:tr>
      <w:tr w:rsidR="00165A6D" w:rsidRPr="00165A6D" w:rsidTr="00020C53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  <w:rPr>
                <w:b/>
              </w:rPr>
            </w:pPr>
            <w:r w:rsidRPr="00165A6D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020C53">
            <w:pPr>
              <w:jc w:val="center"/>
            </w:pPr>
            <w:r w:rsidRPr="00165A6D">
              <w:t>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020C53">
            <w:pPr>
              <w:rPr>
                <w:b/>
              </w:rPr>
            </w:pPr>
            <w:r w:rsidRPr="00165A6D">
              <w:t xml:space="preserve">тыс. руб. без учета НДС;  </w:t>
            </w:r>
          </w:p>
        </w:tc>
      </w:tr>
      <w:tr w:rsidR="00165A6D" w:rsidRPr="00165A6D" w:rsidTr="00020C53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</w:pPr>
            <w:r w:rsidRPr="00165A6D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020C53">
            <w:pPr>
              <w:jc w:val="center"/>
            </w:pPr>
            <w:r w:rsidRPr="00165A6D">
              <w:t>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020C53">
            <w:r w:rsidRPr="00165A6D">
              <w:t>тыс. руб. без учета НДС;</w:t>
            </w:r>
          </w:p>
        </w:tc>
      </w:tr>
      <w:tr w:rsidR="00165A6D" w:rsidRPr="00165A6D" w:rsidTr="00020C53">
        <w:tc>
          <w:tcPr>
            <w:tcW w:w="3369" w:type="dxa"/>
            <w:shd w:val="clear" w:color="auto" w:fill="auto"/>
          </w:tcPr>
          <w:p w:rsidR="006A3F3A" w:rsidRPr="00165A6D" w:rsidRDefault="006A3F3A" w:rsidP="006A3F3A">
            <w:pPr>
              <w:ind w:firstLine="284"/>
            </w:pPr>
            <w:r w:rsidRPr="00165A6D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A3F3A" w:rsidP="00020C53">
            <w:pPr>
              <w:jc w:val="center"/>
            </w:pPr>
            <w:r w:rsidRPr="00165A6D">
              <w:t>1000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020C53">
            <w:r w:rsidRPr="00165A6D">
              <w:t>тыс. руб. без учета НДС;</w:t>
            </w:r>
          </w:p>
        </w:tc>
      </w:tr>
      <w:tr w:rsidR="00165A6D" w:rsidRPr="00165A6D" w:rsidTr="002C2163">
        <w:tc>
          <w:tcPr>
            <w:tcW w:w="3369" w:type="dxa"/>
            <w:shd w:val="clear" w:color="auto" w:fill="auto"/>
          </w:tcPr>
          <w:p w:rsidR="006A3F3A" w:rsidRPr="00165A6D" w:rsidRDefault="006A3F3A" w:rsidP="00F27D61">
            <w:r w:rsidRPr="00165A6D">
              <w:t>2017 год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E71DF" w:rsidP="00F27D61">
            <w:pPr>
              <w:jc w:val="center"/>
            </w:pPr>
            <w:r>
              <w:t>6000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A3F3A" w:rsidP="00F27D61">
            <w:r w:rsidRPr="00165A6D">
              <w:t>тыс. руб. без учета НДС;</w:t>
            </w:r>
          </w:p>
        </w:tc>
      </w:tr>
      <w:tr w:rsidR="006A3F3A" w:rsidRPr="00165A6D" w:rsidTr="002C2163">
        <w:tc>
          <w:tcPr>
            <w:tcW w:w="3369" w:type="dxa"/>
            <w:shd w:val="clear" w:color="auto" w:fill="auto"/>
          </w:tcPr>
          <w:p w:rsidR="006A3F3A" w:rsidRPr="00165A6D" w:rsidRDefault="006A3F3A" w:rsidP="002C2163">
            <w:r w:rsidRPr="00165A6D">
              <w:t>2018 год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3F3A" w:rsidRPr="00165A6D" w:rsidRDefault="006E71DF" w:rsidP="00F27D61">
            <w:pPr>
              <w:jc w:val="center"/>
            </w:pPr>
            <w:r>
              <w:t>4800</w:t>
            </w:r>
          </w:p>
        </w:tc>
        <w:tc>
          <w:tcPr>
            <w:tcW w:w="4394" w:type="dxa"/>
            <w:shd w:val="clear" w:color="auto" w:fill="auto"/>
          </w:tcPr>
          <w:p w:rsidR="006A3F3A" w:rsidRPr="00165A6D" w:rsidRDefault="006E71DF" w:rsidP="00F27D61">
            <w:r>
              <w:t>тыс. руб. без учета НДС.</w:t>
            </w:r>
          </w:p>
        </w:tc>
      </w:tr>
    </w:tbl>
    <w:p w:rsidR="00AF5E11" w:rsidRPr="00165A6D" w:rsidRDefault="00AF5E11" w:rsidP="00AF5E11"/>
    <w:p w:rsidR="007E741D" w:rsidRPr="00165A6D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165A6D">
        <w:rPr>
          <w:b/>
        </w:rPr>
        <w:t>2. Требования к сметно-договорной документации.</w:t>
      </w:r>
    </w:p>
    <w:p w:rsidR="006A3F3A" w:rsidRPr="00165A6D" w:rsidRDefault="006A3F3A" w:rsidP="006A3F3A">
      <w:pPr>
        <w:ind w:firstLine="709"/>
        <w:jc w:val="both"/>
      </w:pPr>
      <w:r w:rsidRPr="00165A6D">
        <w:t xml:space="preserve"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</w:t>
      </w:r>
      <w:r w:rsidR="00EB54CC">
        <w:t>П</w:t>
      </w:r>
      <w:r w:rsidRPr="00165A6D">
        <w:t xml:space="preserve">АО «ТГК-1», в соответствии с действующим приказом </w:t>
      </w:r>
      <w:r w:rsidR="00EB54CC">
        <w:t>П</w:t>
      </w:r>
      <w:r w:rsidRPr="00165A6D">
        <w:t>АО «ТГК-1» «О порядке формирования стоимости работ ……». Выбор приоритетного нормативного документа для формирования стоимости работ необходимо осуществлять в порядке, предусмотренном утвержденными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CF0E3B" w:rsidRPr="00165A6D" w:rsidRDefault="00AF5E11" w:rsidP="00AF5E11">
      <w:pPr>
        <w:ind w:firstLine="709"/>
        <w:jc w:val="both"/>
      </w:pPr>
      <w:r w:rsidRPr="00165A6D">
        <w:t>Приложение сметной документации к оферте участника конкурентной процедуры обязательно.</w:t>
      </w:r>
    </w:p>
    <w:p w:rsidR="006E71DF" w:rsidRDefault="006E71DF" w:rsidP="00CF0E3B">
      <w:pPr>
        <w:suppressAutoHyphens/>
      </w:pPr>
    </w:p>
    <w:p w:rsidR="00CF0E3B" w:rsidRDefault="006E71DF" w:rsidP="00CF0E3B">
      <w:pPr>
        <w:suppressAutoHyphens/>
        <w:rPr>
          <w:b/>
        </w:rPr>
      </w:pPr>
      <w:r w:rsidRPr="006E71DF">
        <w:rPr>
          <w:b/>
        </w:rPr>
        <w:t>Условия производства работ и усложняющие факторы, отличные от нормальных:</w:t>
      </w:r>
    </w:p>
    <w:p w:rsidR="006E71DF" w:rsidRDefault="006E71DF" w:rsidP="00CF0E3B">
      <w:pPr>
        <w:suppressAutoHyphens/>
      </w:pPr>
      <w:r>
        <w:t>- работа на высоте.</w:t>
      </w:r>
    </w:p>
    <w:p w:rsidR="006E71DF" w:rsidRPr="006E71DF" w:rsidRDefault="006E71DF" w:rsidP="00CF0E3B">
      <w:pPr>
        <w:suppressAutoHyphens/>
        <w:rPr>
          <w:b/>
        </w:rPr>
      </w:pPr>
    </w:p>
    <w:p w:rsidR="00CF0E3B" w:rsidRPr="00165A6D" w:rsidRDefault="007E741D" w:rsidP="00CF0E3B">
      <w:pPr>
        <w:keepNext/>
        <w:keepLines/>
        <w:suppressAutoHyphens/>
        <w:rPr>
          <w:b/>
        </w:rPr>
      </w:pPr>
      <w:r w:rsidRPr="00165A6D">
        <w:rPr>
          <w:b/>
        </w:rPr>
        <w:lastRenderedPageBreak/>
        <w:t>3</w:t>
      </w:r>
      <w:r w:rsidR="00CF0E3B" w:rsidRPr="00165A6D">
        <w:rPr>
          <w:b/>
        </w:rPr>
        <w:t>. Требования к выполнению работ.</w:t>
      </w:r>
    </w:p>
    <w:p w:rsidR="0038333D" w:rsidRPr="00165A6D" w:rsidRDefault="007E741D" w:rsidP="0038333D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3.</w:t>
      </w:r>
      <w:r w:rsidR="00CF0E3B" w:rsidRPr="00165A6D">
        <w:rPr>
          <w:b/>
        </w:rPr>
        <w:t xml:space="preserve">1. Цель работы: </w:t>
      </w:r>
    </w:p>
    <w:p w:rsidR="00CF0E3B" w:rsidRPr="00165A6D" w:rsidRDefault="009E30A6" w:rsidP="009E30A6">
      <w:pPr>
        <w:ind w:firstLine="709"/>
        <w:jc w:val="both"/>
      </w:pPr>
      <w:r w:rsidRPr="00165A6D">
        <w:t>Выполнение комплекса работ по восстановлению технических и проектных параметров рыбохода Нижне-Туломской ГЭС (ГЭС-13).</w:t>
      </w:r>
    </w:p>
    <w:p w:rsidR="002C2163" w:rsidRPr="00165A6D" w:rsidRDefault="002C2163" w:rsidP="00CF0E3B">
      <w:pPr>
        <w:suppressAutoHyphens/>
        <w:jc w:val="both"/>
        <w:rPr>
          <w:b/>
        </w:rPr>
      </w:pPr>
    </w:p>
    <w:p w:rsidR="00CF0E3B" w:rsidRPr="00165A6D" w:rsidRDefault="0038333D" w:rsidP="0038333D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3.</w:t>
      </w:r>
      <w:r w:rsidR="00CF0E3B" w:rsidRPr="00165A6D">
        <w:rPr>
          <w:b/>
        </w:rPr>
        <w:t>2. Описание и основные технические характеристики</w:t>
      </w:r>
      <w:r w:rsidR="00AF5E11" w:rsidRPr="00165A6D">
        <w:rPr>
          <w:b/>
        </w:rPr>
        <w:t>:</w:t>
      </w:r>
    </w:p>
    <w:p w:rsidR="002C2163" w:rsidRPr="00165A6D" w:rsidRDefault="002C2163" w:rsidP="002C2163">
      <w:pPr>
        <w:ind w:firstLine="709"/>
        <w:jc w:val="both"/>
      </w:pPr>
      <w:r w:rsidRPr="00165A6D">
        <w:t>Рыбоход Нижне-Туломской ГЭС находится в эксплуатации с 1937 г. и открывается ежегодно с июня по октябрь (1937–1940 гг., 1945 г. – по н. в.). Рыбоход условно разделен на 3 участка</w:t>
      </w:r>
      <w:r w:rsidR="00262CEF" w:rsidRPr="00165A6D">
        <w:t xml:space="preserve"> (согласно </w:t>
      </w:r>
      <w:r w:rsidR="00E93185" w:rsidRPr="00165A6D">
        <w:t xml:space="preserve">графической части </w:t>
      </w:r>
      <w:r w:rsidR="00262CEF" w:rsidRPr="00165A6D">
        <w:t>проекта реконструкции рыбохода 2015 г): верхняя голова (бассейны №№ 56</w:t>
      </w:r>
      <w:r w:rsidRPr="00165A6D">
        <w:t>-64</w:t>
      </w:r>
      <w:r w:rsidR="00262CEF" w:rsidRPr="00165A6D">
        <w:t>), средняя часть (бассейны №№ 12-55</w:t>
      </w:r>
      <w:r w:rsidRPr="00165A6D">
        <w:t>)</w:t>
      </w:r>
      <w:r w:rsidR="00262CEF" w:rsidRPr="00165A6D">
        <w:t>, нижняя голова (бассейны №№ 1-11</w:t>
      </w:r>
      <w:r w:rsidRPr="00165A6D">
        <w:t xml:space="preserve">). </w:t>
      </w:r>
    </w:p>
    <w:p w:rsidR="002C2163" w:rsidRPr="00165A6D" w:rsidRDefault="002C2163" w:rsidP="002C2163">
      <w:pPr>
        <w:jc w:val="center"/>
        <w:rPr>
          <w:b/>
        </w:rPr>
      </w:pPr>
    </w:p>
    <w:p w:rsidR="002C2163" w:rsidRPr="00165A6D" w:rsidRDefault="002C2163" w:rsidP="002C2163">
      <w:pPr>
        <w:jc w:val="center"/>
        <w:rPr>
          <w:b/>
        </w:rPr>
      </w:pPr>
      <w:r w:rsidRPr="00165A6D">
        <w:rPr>
          <w:b/>
        </w:rPr>
        <w:t>Технические характеристики рыбохода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9"/>
        <w:gridCol w:w="2739"/>
        <w:gridCol w:w="2659"/>
      </w:tblGrid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тип рыбохода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«рыбная лестница»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длина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513м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высота подъема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16-20 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общее количество бассейнов (ступеней)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66 шт.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типовой бассейн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ширина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3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длина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5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глубина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0,9-0,8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высота подъема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0,3 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количество бассейнов для отдыха рыбы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7 шт.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бассейн для отдыха рыбы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ширина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4,5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длина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8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глубина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от 1,5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скорость течения воды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проектная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до 2,4 м/с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фактическая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1,5-1,8 м/с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колебание уровней воды в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верхнем бьефе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до 1,8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нижнем бьефе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до 3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proofErr w:type="spellStart"/>
            <w:r w:rsidRPr="00165A6D">
              <w:t>всплывные</w:t>
            </w:r>
            <w:proofErr w:type="spellEnd"/>
            <w:r w:rsidRPr="00165A6D">
              <w:t xml:space="preserve"> отверстия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ширина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0,8-1,2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высота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0,6 м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отметки порогов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входа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-1,0 м, -2,4 м;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выхода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15,8 м</w:t>
            </w:r>
          </w:p>
        </w:tc>
      </w:tr>
      <w:tr w:rsidR="00165A6D" w:rsidRPr="00165A6D" w:rsidTr="00F27D61">
        <w:trPr>
          <w:cantSplit/>
        </w:trPr>
        <w:tc>
          <w:tcPr>
            <w:tcW w:w="6525" w:type="dxa"/>
            <w:gridSpan w:val="2"/>
          </w:tcPr>
          <w:p w:rsidR="002C2163" w:rsidRPr="00165A6D" w:rsidRDefault="002C2163" w:rsidP="00F27D61">
            <w:r w:rsidRPr="00165A6D">
              <w:t>расход воды через рыбоход</w:t>
            </w:r>
          </w:p>
        </w:tc>
        <w:tc>
          <w:tcPr>
            <w:tcW w:w="2490" w:type="dxa"/>
            <w:vAlign w:val="center"/>
          </w:tcPr>
          <w:p w:rsidR="002C2163" w:rsidRPr="00165A6D" w:rsidRDefault="00923EEB" w:rsidP="00F27D61">
            <w:pPr>
              <w:jc w:val="center"/>
            </w:pPr>
            <w:r w:rsidRPr="00165A6D">
              <w:t xml:space="preserve">около </w:t>
            </w:r>
            <w:r w:rsidR="002C2163" w:rsidRPr="00165A6D">
              <w:t>1 м</w:t>
            </w:r>
            <w:r w:rsidR="002C2163" w:rsidRPr="00165A6D">
              <w:rPr>
                <w:vertAlign w:val="superscript"/>
              </w:rPr>
              <w:t>3</w:t>
            </w:r>
            <w:r w:rsidR="002C2163" w:rsidRPr="00165A6D">
              <w:t>/сек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r w:rsidRPr="00165A6D">
              <w:t>пропускная способность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максимальная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12794 ед. рыбы/год;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средняя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6041 ед. рыбы/год;</w:t>
            </w:r>
          </w:p>
        </w:tc>
      </w:tr>
      <w:tr w:rsidR="00165A6D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>
            <w:pPr>
              <w:rPr>
                <w:lang w:val="en-US"/>
              </w:rPr>
            </w:pPr>
            <w:r w:rsidRPr="00165A6D">
              <w:t xml:space="preserve">проектная прочность бетона </w:t>
            </w:r>
            <w:r w:rsidRPr="00165A6D">
              <w:rPr>
                <w:lang w:val="en-US"/>
              </w:rPr>
              <w:t>R</w:t>
            </w:r>
            <w:r w:rsidRPr="00165A6D">
              <w:rPr>
                <w:vertAlign w:val="subscript"/>
                <w:lang w:val="en-US"/>
              </w:rPr>
              <w:t>28</w:t>
            </w:r>
          </w:p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лотковая часть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 xml:space="preserve">130 </w:t>
            </w:r>
            <w:proofErr w:type="spellStart"/>
            <w:r w:rsidRPr="00165A6D">
              <w:t>кГс</w:t>
            </w:r>
            <w:proofErr w:type="spellEnd"/>
            <w:r w:rsidRPr="00165A6D">
              <w:t>/см</w:t>
            </w:r>
            <w:r w:rsidRPr="00165A6D">
              <w:rPr>
                <w:vertAlign w:val="superscript"/>
              </w:rPr>
              <w:t>2</w:t>
            </w:r>
          </w:p>
        </w:tc>
      </w:tr>
      <w:tr w:rsidR="002C2163" w:rsidRPr="00165A6D" w:rsidTr="00F27D61">
        <w:trPr>
          <w:cantSplit/>
        </w:trPr>
        <w:tc>
          <w:tcPr>
            <w:tcW w:w="3960" w:type="dxa"/>
          </w:tcPr>
          <w:p w:rsidR="002C2163" w:rsidRPr="00165A6D" w:rsidRDefault="002C2163" w:rsidP="00F27D61"/>
        </w:tc>
        <w:tc>
          <w:tcPr>
            <w:tcW w:w="2565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>подпорные стенки</w:t>
            </w:r>
          </w:p>
        </w:tc>
        <w:tc>
          <w:tcPr>
            <w:tcW w:w="2490" w:type="dxa"/>
            <w:vAlign w:val="center"/>
          </w:tcPr>
          <w:p w:rsidR="002C2163" w:rsidRPr="00165A6D" w:rsidRDefault="002C2163" w:rsidP="00F27D61">
            <w:pPr>
              <w:jc w:val="center"/>
            </w:pPr>
            <w:r w:rsidRPr="00165A6D">
              <w:t xml:space="preserve">110 </w:t>
            </w:r>
            <w:proofErr w:type="spellStart"/>
            <w:r w:rsidRPr="00165A6D">
              <w:t>кГс</w:t>
            </w:r>
            <w:proofErr w:type="spellEnd"/>
            <w:r w:rsidRPr="00165A6D">
              <w:t>/см</w:t>
            </w:r>
            <w:r w:rsidRPr="00165A6D">
              <w:rPr>
                <w:vertAlign w:val="superscript"/>
              </w:rPr>
              <w:t>2</w:t>
            </w:r>
          </w:p>
        </w:tc>
      </w:tr>
    </w:tbl>
    <w:p w:rsidR="002C2163" w:rsidRPr="00165A6D" w:rsidRDefault="002C2163" w:rsidP="002C2163"/>
    <w:p w:rsidR="00CF0E3B" w:rsidRPr="00165A6D" w:rsidRDefault="0038333D" w:rsidP="00CF0E3B">
      <w:pPr>
        <w:keepNext/>
        <w:keepLines/>
        <w:jc w:val="center"/>
        <w:rPr>
          <w:b/>
        </w:rPr>
      </w:pPr>
      <w:r w:rsidRPr="00165A6D">
        <w:rPr>
          <w:b/>
        </w:rPr>
        <w:t xml:space="preserve">4. </w:t>
      </w:r>
      <w:r w:rsidR="00CF0E3B" w:rsidRPr="00165A6D">
        <w:rPr>
          <w:b/>
        </w:rPr>
        <w:t>УКРУПНЕННАЯ ВЕДОМОСТЬ</w:t>
      </w:r>
    </w:p>
    <w:p w:rsidR="0038333D" w:rsidRPr="00165A6D" w:rsidRDefault="00CF0E3B" w:rsidP="00CF0E3B">
      <w:pPr>
        <w:keepNext/>
        <w:keepLines/>
        <w:suppressAutoHyphens/>
        <w:jc w:val="center"/>
      </w:pPr>
      <w:r w:rsidRPr="00165A6D">
        <w:t xml:space="preserve">объёмов работ </w:t>
      </w:r>
    </w:p>
    <w:p w:rsidR="00CF0E3B" w:rsidRPr="00165A6D" w:rsidRDefault="00CF0E3B" w:rsidP="002C6910">
      <w:pPr>
        <w:keepNext/>
        <w:keepLines/>
        <w:suppressAutoHyphens/>
        <w:jc w:val="center"/>
      </w:pPr>
      <w:r w:rsidRPr="00165A6D">
        <w:t>по</w:t>
      </w:r>
      <w:r w:rsidR="0038333D" w:rsidRPr="00165A6D">
        <w:t xml:space="preserve"> </w:t>
      </w:r>
      <w:r w:rsidR="002C2163" w:rsidRPr="00165A6D">
        <w:t>реконструкции рыбохода ГЭС-13</w:t>
      </w:r>
    </w:p>
    <w:p w:rsidR="00CF0E3B" w:rsidRPr="00165A6D" w:rsidRDefault="002C6910" w:rsidP="00CF0E3B">
      <w:pPr>
        <w:keepNext/>
        <w:keepLines/>
        <w:suppressAutoHyphens/>
        <w:jc w:val="center"/>
      </w:pPr>
      <w:r w:rsidRPr="00165A6D">
        <w:t xml:space="preserve">Каскада Туломских и Серебрянских ГЭС </w:t>
      </w:r>
      <w:r w:rsidR="00CF0E3B" w:rsidRPr="00165A6D">
        <w:t xml:space="preserve">филиала «Кольский» </w:t>
      </w:r>
      <w:r w:rsidR="00EB54CC">
        <w:t>П</w:t>
      </w:r>
      <w:r w:rsidR="00CF0E3B" w:rsidRPr="00165A6D">
        <w:t>АО «ТГК-1»</w:t>
      </w:r>
      <w:r w:rsidR="0038333D" w:rsidRPr="00165A6D">
        <w:t>.</w:t>
      </w:r>
    </w:p>
    <w:p w:rsidR="0038333D" w:rsidRPr="00165A6D" w:rsidRDefault="0038333D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2852A4" w:rsidRPr="00165A6D" w:rsidTr="00A31DAE">
        <w:tc>
          <w:tcPr>
            <w:tcW w:w="1384" w:type="dxa"/>
            <w:shd w:val="clear" w:color="auto" w:fill="auto"/>
          </w:tcPr>
          <w:p w:rsidR="002852A4" w:rsidRPr="00165A6D" w:rsidRDefault="002852A4" w:rsidP="00020C53">
            <w:pPr>
              <w:keepNext/>
              <w:keepLines/>
              <w:suppressAutoHyphens/>
            </w:pPr>
            <w:r w:rsidRPr="00165A6D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2852A4" w:rsidRPr="00165A6D" w:rsidRDefault="002852A4" w:rsidP="00020C53">
            <w:pPr>
              <w:keepNext/>
              <w:keepLines/>
              <w:suppressAutoHyphens/>
              <w:jc w:val="right"/>
            </w:pPr>
          </w:p>
        </w:tc>
        <w:tc>
          <w:tcPr>
            <w:tcW w:w="4059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2852A4" w:rsidRPr="00165A6D" w:rsidRDefault="002852A4" w:rsidP="002852A4">
            <w:pPr>
              <w:keepNext/>
              <w:keepLines/>
              <w:suppressAutoHyphens/>
              <w:jc w:val="center"/>
            </w:pPr>
            <w:r>
              <w:t>с момента заключения договора</w:t>
            </w:r>
          </w:p>
        </w:tc>
      </w:tr>
      <w:tr w:rsidR="00165A6D" w:rsidRPr="00165A6D" w:rsidTr="00020C53">
        <w:tc>
          <w:tcPr>
            <w:tcW w:w="1384" w:type="dxa"/>
            <w:shd w:val="clear" w:color="auto" w:fill="auto"/>
          </w:tcPr>
          <w:p w:rsidR="00CF0E3B" w:rsidRPr="00165A6D" w:rsidRDefault="00CF0E3B" w:rsidP="00020C53">
            <w:pPr>
              <w:keepNext/>
              <w:keepLines/>
              <w:suppressAutoHyphens/>
            </w:pPr>
            <w:r w:rsidRPr="00165A6D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020C53">
            <w:pPr>
              <w:keepNext/>
              <w:keepLines/>
              <w:suppressAutoHyphens/>
              <w:jc w:val="right"/>
            </w:pPr>
            <w:r w:rsidRPr="00165A6D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8850C6" w:rsidP="008850C6">
            <w:pPr>
              <w:keepNext/>
              <w:keepLines/>
              <w:suppressAutoHyphens/>
              <w:jc w:val="center"/>
            </w:pPr>
            <w:r w:rsidRPr="00165A6D">
              <w:t>05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020C53">
            <w:pPr>
              <w:keepNext/>
              <w:keepLines/>
              <w:suppressAutoHyphens/>
            </w:pPr>
            <w:r w:rsidRPr="00165A6D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165A6D" w:rsidRDefault="006E71DF" w:rsidP="00020C53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165A6D" w:rsidRDefault="00CF0E3B" w:rsidP="00020C53">
            <w:pPr>
              <w:keepNext/>
              <w:keepLines/>
              <w:suppressAutoHyphens/>
              <w:jc w:val="right"/>
            </w:pPr>
            <w:r w:rsidRPr="00165A6D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165A6D" w:rsidRDefault="00CF0E3B" w:rsidP="002C2163">
            <w:pPr>
              <w:keepNext/>
              <w:keepLines/>
              <w:suppressAutoHyphens/>
              <w:jc w:val="center"/>
            </w:pPr>
            <w:r w:rsidRPr="00165A6D">
              <w:t>1</w:t>
            </w:r>
            <w:r w:rsidR="002C2163" w:rsidRPr="00165A6D">
              <w:t>8</w:t>
            </w:r>
          </w:p>
        </w:tc>
        <w:tc>
          <w:tcPr>
            <w:tcW w:w="556" w:type="dxa"/>
            <w:shd w:val="clear" w:color="auto" w:fill="auto"/>
          </w:tcPr>
          <w:p w:rsidR="00CF0E3B" w:rsidRPr="00165A6D" w:rsidRDefault="00CF0E3B" w:rsidP="00020C53">
            <w:pPr>
              <w:keepNext/>
              <w:keepLines/>
              <w:suppressAutoHyphens/>
            </w:pPr>
            <w:r w:rsidRPr="00165A6D">
              <w:t>г.</w:t>
            </w:r>
          </w:p>
        </w:tc>
      </w:tr>
    </w:tbl>
    <w:p w:rsidR="00E54279" w:rsidRPr="00165A6D" w:rsidRDefault="00E54279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4"/>
        <w:gridCol w:w="5387"/>
        <w:gridCol w:w="1511"/>
        <w:gridCol w:w="1355"/>
      </w:tblGrid>
      <w:tr w:rsidR="00165A6D" w:rsidRPr="00165A6D" w:rsidTr="006322F3">
        <w:trPr>
          <w:trHeight w:val="489"/>
          <w:tblHeader/>
        </w:trPr>
        <w:tc>
          <w:tcPr>
            <w:tcW w:w="13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№ п/п</w:t>
            </w:r>
          </w:p>
        </w:tc>
        <w:tc>
          <w:tcPr>
            <w:tcW w:w="55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Наименование работ</w:t>
            </w:r>
          </w:p>
        </w:tc>
        <w:tc>
          <w:tcPr>
            <w:tcW w:w="152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Ед. изм.</w:t>
            </w:r>
          </w:p>
        </w:tc>
        <w:tc>
          <w:tcPr>
            <w:tcW w:w="13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165A6D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Объем</w:t>
            </w:r>
          </w:p>
        </w:tc>
      </w:tr>
      <w:tr w:rsidR="00165A6D" w:rsidRPr="00165A6D" w:rsidTr="000C3E14">
        <w:tc>
          <w:tcPr>
            <w:tcW w:w="1395" w:type="dxa"/>
            <w:vAlign w:val="center"/>
          </w:tcPr>
          <w:p w:rsidR="004679E6" w:rsidRPr="00165A6D" w:rsidRDefault="004679E6" w:rsidP="00F27D61">
            <w:pPr>
              <w:jc w:val="center"/>
              <w:rPr>
                <w:b/>
              </w:rPr>
            </w:pPr>
            <w:r w:rsidRPr="00165A6D">
              <w:rPr>
                <w:b/>
              </w:rPr>
              <w:t>1.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b/>
              </w:rPr>
            </w:pPr>
            <w:r w:rsidRPr="00165A6D">
              <w:rPr>
                <w:b/>
              </w:rPr>
              <w:t>Разработка проекта производства работ (ППР)</w:t>
            </w:r>
            <w:r w:rsidR="00EF16AC" w:rsidRPr="00165A6D">
              <w:rPr>
                <w:b/>
              </w:rPr>
              <w:t xml:space="preserve">, согласование </w:t>
            </w:r>
            <w:r w:rsidRPr="00165A6D">
              <w:rPr>
                <w:b/>
              </w:rPr>
              <w:t>ППР с Заказчиком</w:t>
            </w:r>
          </w:p>
        </w:tc>
        <w:tc>
          <w:tcPr>
            <w:tcW w:w="1524" w:type="dxa"/>
            <w:vAlign w:val="center"/>
          </w:tcPr>
          <w:p w:rsidR="004679E6" w:rsidRPr="00165A6D" w:rsidRDefault="007B1533" w:rsidP="00614B76">
            <w:pPr>
              <w:jc w:val="center"/>
            </w:pPr>
            <w:r w:rsidRPr="00165A6D">
              <w:t>проект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E14">
        <w:tc>
          <w:tcPr>
            <w:tcW w:w="1395" w:type="dxa"/>
            <w:vAlign w:val="center"/>
          </w:tcPr>
          <w:p w:rsidR="004679E6" w:rsidRPr="00165A6D" w:rsidRDefault="004679E6" w:rsidP="00F27D61">
            <w:pPr>
              <w:jc w:val="center"/>
              <w:rPr>
                <w:b/>
              </w:rPr>
            </w:pPr>
            <w:r w:rsidRPr="00165A6D">
              <w:rPr>
                <w:b/>
              </w:rPr>
              <w:t>2.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b/>
              </w:rPr>
            </w:pPr>
            <w:r w:rsidRPr="00165A6D">
              <w:rPr>
                <w:b/>
              </w:rPr>
              <w:t xml:space="preserve">Выполнение СМР по реконструкции рыбохода в соответствии с разработанной </w:t>
            </w:r>
            <w:r w:rsidR="007B1533" w:rsidRPr="00165A6D">
              <w:rPr>
                <w:b/>
              </w:rPr>
              <w:t xml:space="preserve">ООО </w:t>
            </w:r>
            <w:r w:rsidRPr="00165A6D">
              <w:rPr>
                <w:b/>
              </w:rPr>
              <w:t xml:space="preserve">«Астра-Групп» проектной документацией </w:t>
            </w:r>
            <w:r w:rsidRPr="00165A6D">
              <w:rPr>
                <w:b/>
                <w:lang w:val="en-US"/>
              </w:rPr>
              <w:t>AG</w:t>
            </w:r>
            <w:r w:rsidRPr="00165A6D">
              <w:rPr>
                <w:b/>
              </w:rPr>
              <w:t>-</w:t>
            </w:r>
            <w:r w:rsidRPr="00165A6D">
              <w:rPr>
                <w:b/>
                <w:lang w:val="en-US"/>
              </w:rPr>
              <w:t>DD</w:t>
            </w:r>
            <w:r w:rsidRPr="00165A6D">
              <w:rPr>
                <w:b/>
              </w:rPr>
              <w:t xml:space="preserve">-332 </w:t>
            </w:r>
            <w:r w:rsidRPr="00165A6D">
              <w:rPr>
                <w:b/>
              </w:rPr>
              <w:lastRenderedPageBreak/>
              <w:t xml:space="preserve">«Реконструкция рыбохода ГЭС-13» на участке средней части рыбохода в границах секций </w:t>
            </w:r>
            <w:r w:rsidRPr="00165A6D">
              <w:rPr>
                <w:b/>
                <w:lang w:val="en-US"/>
              </w:rPr>
              <w:t>XV</w:t>
            </w:r>
            <w:r w:rsidRPr="00165A6D">
              <w:rPr>
                <w:b/>
              </w:rPr>
              <w:t xml:space="preserve"> – </w:t>
            </w:r>
            <w:r w:rsidRPr="00165A6D">
              <w:rPr>
                <w:b/>
                <w:lang w:val="en-US"/>
              </w:rPr>
              <w:t>XXX</w:t>
            </w:r>
            <w:r w:rsidRPr="00165A6D">
              <w:rPr>
                <w:b/>
              </w:rPr>
              <w:t xml:space="preserve"> (бассейны 32 – 14)</w:t>
            </w:r>
          </w:p>
        </w:tc>
        <w:tc>
          <w:tcPr>
            <w:tcW w:w="1524" w:type="dxa"/>
            <w:vAlign w:val="center"/>
          </w:tcPr>
          <w:p w:rsidR="004679E6" w:rsidRPr="00165A6D" w:rsidRDefault="004679E6" w:rsidP="00614B76">
            <w:pPr>
              <w:jc w:val="center"/>
              <w:rPr>
                <w:b/>
              </w:rPr>
            </w:pP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  <w:rPr>
                <w:b/>
              </w:rPr>
            </w:pP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2.1.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</w:pPr>
            <w:r w:rsidRPr="00165A6D">
              <w:t>Подготовительные работы (инженерная подготовка территории)</w:t>
            </w:r>
          </w:p>
        </w:tc>
        <w:tc>
          <w:tcPr>
            <w:tcW w:w="1524" w:type="dxa"/>
            <w:vAlign w:val="center"/>
          </w:tcPr>
          <w:p w:rsidR="004679E6" w:rsidRPr="00165A6D" w:rsidRDefault="008706F7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2.2.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rFonts w:eastAsia="Calibri"/>
              </w:rPr>
            </w:pPr>
            <w:r w:rsidRPr="00165A6D">
              <w:rPr>
                <w:rFonts w:eastAsia="Calibri"/>
              </w:rPr>
              <w:t>Основны</w:t>
            </w:r>
            <w:r w:rsidR="00832710" w:rsidRPr="00165A6D">
              <w:rPr>
                <w:rFonts w:eastAsia="Calibri"/>
              </w:rPr>
              <w:t>е строительно-монтажные работы по реконструкции</w:t>
            </w:r>
            <w:r w:rsidRPr="00165A6D">
              <w:rPr>
                <w:rFonts w:eastAsia="Calibri"/>
              </w:rPr>
              <w:t xml:space="preserve"> ж/б конструкций рыбохода</w:t>
            </w:r>
            <w:r w:rsidRPr="00165A6D">
              <w:t xml:space="preserve"> в границах секций </w:t>
            </w:r>
            <w:r w:rsidRPr="00165A6D">
              <w:rPr>
                <w:lang w:val="en-US"/>
              </w:rPr>
              <w:t>XV</w:t>
            </w:r>
            <w:r w:rsidRPr="00165A6D">
              <w:t xml:space="preserve"> – </w:t>
            </w:r>
            <w:r w:rsidRPr="00165A6D">
              <w:rPr>
                <w:lang w:val="en-US"/>
              </w:rPr>
              <w:t>XXX</w:t>
            </w:r>
            <w:r w:rsidRPr="00165A6D">
              <w:t xml:space="preserve"> (бассейны 32 – 14)</w:t>
            </w:r>
          </w:p>
        </w:tc>
        <w:tc>
          <w:tcPr>
            <w:tcW w:w="1524" w:type="dxa"/>
            <w:vAlign w:val="center"/>
          </w:tcPr>
          <w:p w:rsidR="004679E6" w:rsidRPr="00165A6D" w:rsidRDefault="008706F7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2.3.</w:t>
            </w:r>
          </w:p>
        </w:tc>
        <w:tc>
          <w:tcPr>
            <w:tcW w:w="5557" w:type="dxa"/>
          </w:tcPr>
          <w:p w:rsidR="004679E6" w:rsidRPr="00165A6D" w:rsidRDefault="004679E6" w:rsidP="00614B76">
            <w:pPr>
              <w:jc w:val="both"/>
              <w:rPr>
                <w:rFonts w:eastAsia="Calibri"/>
              </w:rPr>
            </w:pPr>
            <w:r w:rsidRPr="00165A6D">
              <w:rPr>
                <w:rFonts w:eastAsia="Calibri"/>
              </w:rPr>
              <w:t>Рекультивация земель в границах работ</w:t>
            </w:r>
          </w:p>
        </w:tc>
        <w:tc>
          <w:tcPr>
            <w:tcW w:w="1524" w:type="dxa"/>
            <w:vAlign w:val="center"/>
          </w:tcPr>
          <w:p w:rsidR="004679E6" w:rsidRPr="00165A6D" w:rsidRDefault="008706F7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DE4">
        <w:tc>
          <w:tcPr>
            <w:tcW w:w="1395" w:type="dxa"/>
          </w:tcPr>
          <w:p w:rsidR="004679E6" w:rsidRPr="00165A6D" w:rsidRDefault="004679E6" w:rsidP="000C3E14">
            <w:pPr>
              <w:jc w:val="center"/>
              <w:rPr>
                <w:bCs/>
              </w:rPr>
            </w:pPr>
            <w:r w:rsidRPr="00165A6D">
              <w:rPr>
                <w:bCs/>
              </w:rPr>
              <w:t>2.4.</w:t>
            </w:r>
          </w:p>
        </w:tc>
        <w:tc>
          <w:tcPr>
            <w:tcW w:w="5557" w:type="dxa"/>
          </w:tcPr>
          <w:p w:rsidR="004679E6" w:rsidRPr="00165A6D" w:rsidRDefault="004679E6" w:rsidP="00165A6D">
            <w:pPr>
              <w:jc w:val="both"/>
              <w:rPr>
                <w:rFonts w:eastAsia="Calibri"/>
              </w:rPr>
            </w:pPr>
            <w:r w:rsidRPr="00165A6D">
              <w:rPr>
                <w:rFonts w:eastAsia="Calibri"/>
              </w:rPr>
              <w:t>Устройство сетчатого ограждения из сетки типа «</w:t>
            </w:r>
            <w:proofErr w:type="spellStart"/>
            <w:r w:rsidRPr="00165A6D">
              <w:rPr>
                <w:rFonts w:eastAsia="Calibri"/>
              </w:rPr>
              <w:t>Гиттер</w:t>
            </w:r>
            <w:proofErr w:type="spellEnd"/>
            <w:r w:rsidRPr="00165A6D">
              <w:rPr>
                <w:rFonts w:eastAsia="Calibri"/>
              </w:rPr>
              <w:t>» на участке рыбохода от ж/б моста через рыбоход до нижней головы</w:t>
            </w:r>
          </w:p>
        </w:tc>
        <w:tc>
          <w:tcPr>
            <w:tcW w:w="1524" w:type="dxa"/>
            <w:vAlign w:val="center"/>
          </w:tcPr>
          <w:p w:rsidR="004679E6" w:rsidRPr="00165A6D" w:rsidRDefault="000D3F75" w:rsidP="00614B76">
            <w:pPr>
              <w:jc w:val="center"/>
            </w:pPr>
            <w:r w:rsidRPr="00165A6D">
              <w:t>объект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</w:pPr>
            <w:r w:rsidRPr="00165A6D">
              <w:t>1</w:t>
            </w:r>
          </w:p>
        </w:tc>
      </w:tr>
      <w:tr w:rsidR="00165A6D" w:rsidRPr="00165A6D" w:rsidTr="000C3E14">
        <w:tc>
          <w:tcPr>
            <w:tcW w:w="1395" w:type="dxa"/>
          </w:tcPr>
          <w:p w:rsidR="004679E6" w:rsidRPr="00165A6D" w:rsidRDefault="004679E6" w:rsidP="00F27D61">
            <w:pPr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3.</w:t>
            </w:r>
          </w:p>
        </w:tc>
        <w:tc>
          <w:tcPr>
            <w:tcW w:w="5557" w:type="dxa"/>
          </w:tcPr>
          <w:p w:rsidR="004679E6" w:rsidRPr="00165A6D" w:rsidRDefault="007B1533" w:rsidP="00614B76">
            <w:pPr>
              <w:jc w:val="both"/>
              <w:rPr>
                <w:b/>
              </w:rPr>
            </w:pPr>
            <w:r w:rsidRPr="00165A6D">
              <w:rPr>
                <w:b/>
              </w:rPr>
              <w:t>Предоставление Заказчику исполнительной документации</w:t>
            </w:r>
            <w:r w:rsidR="004679E6" w:rsidRPr="00165A6D">
              <w:rPr>
                <w:b/>
              </w:rPr>
              <w:t xml:space="preserve"> по реконструкции рыбохода  Нижне-Туломской ГЭС на бумажном носителе 3 экземпляра и в электронной версии – в формате “</w:t>
            </w:r>
            <w:r w:rsidR="004679E6" w:rsidRPr="00165A6D">
              <w:rPr>
                <w:b/>
                <w:lang w:val="en-US"/>
              </w:rPr>
              <w:t>tif</w:t>
            </w:r>
            <w:r w:rsidR="004679E6" w:rsidRPr="00165A6D">
              <w:rPr>
                <w:b/>
              </w:rPr>
              <w:t>” или “</w:t>
            </w:r>
            <w:r w:rsidR="004679E6" w:rsidRPr="00165A6D">
              <w:rPr>
                <w:b/>
                <w:lang w:val="en-US"/>
              </w:rPr>
              <w:t>pdf</w:t>
            </w:r>
            <w:r w:rsidR="004679E6" w:rsidRPr="00165A6D">
              <w:rPr>
                <w:b/>
              </w:rPr>
              <w:t>” (по каждому этапу и общую).</w:t>
            </w:r>
          </w:p>
        </w:tc>
        <w:tc>
          <w:tcPr>
            <w:tcW w:w="1524" w:type="dxa"/>
            <w:vAlign w:val="center"/>
          </w:tcPr>
          <w:p w:rsidR="004679E6" w:rsidRPr="00165A6D" w:rsidRDefault="00EF16AC" w:rsidP="00614B76">
            <w:pPr>
              <w:jc w:val="center"/>
              <w:rPr>
                <w:b/>
                <w:bCs/>
              </w:rPr>
            </w:pPr>
            <w:r w:rsidRPr="00165A6D">
              <w:rPr>
                <w:b/>
              </w:rPr>
              <w:t>комплект</w:t>
            </w:r>
          </w:p>
        </w:tc>
        <w:tc>
          <w:tcPr>
            <w:tcW w:w="1377" w:type="dxa"/>
            <w:vAlign w:val="center"/>
          </w:tcPr>
          <w:p w:rsidR="004679E6" w:rsidRPr="00165A6D" w:rsidRDefault="004679E6" w:rsidP="00614B76">
            <w:pPr>
              <w:jc w:val="center"/>
              <w:rPr>
                <w:b/>
                <w:bCs/>
              </w:rPr>
            </w:pPr>
            <w:r w:rsidRPr="00165A6D">
              <w:rPr>
                <w:b/>
                <w:bCs/>
              </w:rPr>
              <w:t>1</w:t>
            </w:r>
          </w:p>
        </w:tc>
      </w:tr>
    </w:tbl>
    <w:p w:rsidR="00743678" w:rsidRPr="00165A6D" w:rsidRDefault="00226704" w:rsidP="0038333D">
      <w:pPr>
        <w:suppressAutoHyphens/>
        <w:ind w:firstLine="709"/>
        <w:jc w:val="both"/>
      </w:pPr>
      <w:r w:rsidRPr="00165A6D">
        <w:t>Примечание:</w:t>
      </w:r>
    </w:p>
    <w:p w:rsidR="00226704" w:rsidRPr="00165A6D" w:rsidRDefault="00226704" w:rsidP="00226704">
      <w:pPr>
        <w:suppressAutoHyphens/>
        <w:ind w:firstLine="709"/>
        <w:jc w:val="both"/>
      </w:pPr>
      <w:r w:rsidRPr="00165A6D">
        <w:t>1. На этапе разработки ППР необходимо присутствие представителя Подрядчика на объекте Заказчика. На этом этапе определяется техническая концепция предстоящих работ, конкретизируется техническое задание и формируется пакет технической документации, необходимой для разработки ППР.</w:t>
      </w:r>
    </w:p>
    <w:p w:rsidR="00226704" w:rsidRPr="00165A6D" w:rsidRDefault="00226704" w:rsidP="00226704">
      <w:pPr>
        <w:suppressAutoHyphens/>
        <w:ind w:firstLine="709"/>
        <w:jc w:val="both"/>
      </w:pPr>
      <w:r w:rsidRPr="00165A6D">
        <w:t>2. Объем строительно-монтажных работ по реконструкции рыбохода ГЭС-13 уточняется по результатам сметных расчетов по СМР.</w:t>
      </w:r>
    </w:p>
    <w:p w:rsidR="000C3E14" w:rsidRPr="00165A6D" w:rsidRDefault="000C3E14" w:rsidP="0038333D">
      <w:pPr>
        <w:suppressAutoHyphens/>
        <w:ind w:firstLine="709"/>
        <w:jc w:val="both"/>
      </w:pPr>
    </w:p>
    <w:p w:rsidR="0038333D" w:rsidRPr="00165A6D" w:rsidRDefault="0038333D" w:rsidP="0038333D">
      <w:pPr>
        <w:suppressAutoHyphens/>
        <w:ind w:firstLine="709"/>
        <w:jc w:val="both"/>
      </w:pPr>
      <w:r w:rsidRPr="00165A6D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2B19A5" w:rsidRPr="00165A6D" w:rsidRDefault="002B19A5" w:rsidP="00635D01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предусмотреть в графике ежегодное открытие рыбохода для пропуска рыбы в период с 01 июня по 20 октября</w:t>
      </w:r>
    </w:p>
    <w:p w:rsidR="0038333D" w:rsidRPr="00165A6D" w:rsidRDefault="0038333D" w:rsidP="00635D01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последовательность операций должна быть отражена с уче</w:t>
      </w:r>
      <w:r w:rsidR="009A7106" w:rsidRPr="00165A6D">
        <w:rPr>
          <w:rFonts w:eastAsia="Calibri"/>
          <w:lang w:eastAsia="en-US"/>
        </w:rPr>
        <w:t>том технологии выполнения работ.</w:t>
      </w:r>
    </w:p>
    <w:p w:rsidR="0038333D" w:rsidRPr="00165A6D" w:rsidRDefault="0038333D" w:rsidP="00285B7B">
      <w:pPr>
        <w:ind w:firstLine="709"/>
        <w:jc w:val="both"/>
        <w:rPr>
          <w:b/>
        </w:rPr>
      </w:pPr>
      <w:r w:rsidRPr="00165A6D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CF0E3B" w:rsidRPr="00165A6D" w:rsidRDefault="00CF0E3B" w:rsidP="0038333D">
      <w:pPr>
        <w:jc w:val="both"/>
        <w:rPr>
          <w:b/>
        </w:rPr>
      </w:pPr>
    </w:p>
    <w:p w:rsidR="0038333D" w:rsidRPr="00165A6D" w:rsidRDefault="0038333D" w:rsidP="0038333D">
      <w:pPr>
        <w:keepNext/>
        <w:keepLines/>
        <w:suppressAutoHyphens/>
        <w:rPr>
          <w:b/>
        </w:rPr>
      </w:pPr>
      <w:r w:rsidRPr="00165A6D">
        <w:rPr>
          <w:b/>
        </w:rPr>
        <w:t>5. Требования к подрядчику и к организации производства работ.</w:t>
      </w:r>
    </w:p>
    <w:p w:rsidR="0038333D" w:rsidRPr="00165A6D" w:rsidRDefault="0038333D" w:rsidP="0038333D">
      <w:pPr>
        <w:keepNext/>
        <w:keepLines/>
        <w:jc w:val="both"/>
        <w:rPr>
          <w:b/>
        </w:rPr>
      </w:pPr>
      <w:r w:rsidRPr="00165A6D">
        <w:rPr>
          <w:b/>
        </w:rPr>
        <w:t>5.1. Требования к организации производства работ и их качеству: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«Градостроительный кодекс Российской Федерации» от 29.12.2004 г. №190-ФЗ (ред. от 30.12.2015 г.) (с изм. и доп., вступ. в силу с 10.01.2016 г.).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Российской Федерации от 21 июля 1997 г. № 117-ФЗ «О безопасности гидротехнических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Российской Федерации от 10 января 2002 г. № 7-ФЗ «Об охране окружающей среды».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Российской Федерации от 27 декабря 2002 г. № 184-ФЗ «О техническом регулировании».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Федеральный закон от 30.12.2009 г. № 384-ФЗ «Технический регламент о безопасности зданий и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Постановление Правительства РФ от 26.12.2014 г.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lastRenderedPageBreak/>
        <w:t>ГОСТ 18105-2010 «Бетоны. Правила контроля и оценки прочности».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ГОСТ 27751-2014 «Надежность строительных конструкций и оснований. Основные положения».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 xml:space="preserve">Положение о производственном экологическом контроле и мониторинге </w:t>
      </w:r>
      <w:r w:rsidR="00EB54CC">
        <w:t>П</w:t>
      </w:r>
      <w:r w:rsidRPr="00165A6D">
        <w:t>АО «ТГК-1».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Правила безопасности при работе с инструментом и приспособлениями.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Правила противопожарного режима в Российской Федерации (утвержденные постановлением Правительства РФ  от 25.04.12.г.  № 390).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РД 153-34.0-03.205-2001 «Правила безопасности при обслуживании гидротехнических сооружений и гидромеханического оборудования энергоснабжающих организаций».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СО 34.04.181-2003 «Правила организации технологического обслуживания и ремонта оборудования, зданий и сооружений электростанций и сетей».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 xml:space="preserve">СП 101.13330.2012 «СНиП 2.06.07-87 «Подпорные стены, судоходные шлюзы, рыбопропускные и </w:t>
      </w:r>
      <w:proofErr w:type="spellStart"/>
      <w:r w:rsidRPr="00165A6D">
        <w:t>рыбозащитные</w:t>
      </w:r>
      <w:proofErr w:type="spellEnd"/>
      <w:r w:rsidRPr="00165A6D">
        <w:t xml:space="preserve"> сооружения».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20.13330.2011 «СНиП 2.01.07-85* «Нагрузки и воздействия».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22.13330.2011 «СНиП 2.02.01-83* «Основания зданий и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23.13330.2011 «СНиП 2.02.02-85* «Основания гидротехнических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38.13330.2012 «СНиП 2.06.04-82* «Нагрузки и воздействия на гидротехнические сооружения (волновые, ледовые и от судов)».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41.13330.2012 «СНиП 2.06.08-87 «Бетонные и железобетонные конструкции гидротехнических сооружений».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49.13330.2010 (СНиП 12-03-2001) «Безопасность труда в строительстве. Часть 1. Общие требования».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58.13330.2012 «СНиП 33-01-2003 «Гидротехнические сооружения. Основные положения».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63.13330.2012 «СНиП 52-01-2003 «Бетонные и железобетонные конструкции. Основные положения».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СП 70.13330.2012 «СНиП 3.03.01-87 «Несущие и ограждающие конструкции».</w:t>
      </w:r>
    </w:p>
    <w:p w:rsidR="002B0A93" w:rsidRPr="00165A6D" w:rsidRDefault="002B0A93" w:rsidP="00635D01">
      <w:pPr>
        <w:numPr>
          <w:ilvl w:val="0"/>
          <w:numId w:val="4"/>
        </w:numPr>
        <w:tabs>
          <w:tab w:val="left" w:pos="993"/>
        </w:tabs>
        <w:ind w:left="0" w:firstLine="0"/>
        <w:jc w:val="both"/>
      </w:pPr>
      <w:r w:rsidRPr="00165A6D">
        <w:t>СТО 17330282.27.140.003-2008 «Гидротехнические сооружения ГЭС и ГАЭС. Организация эксплуатации и технического обслуживания. Нормы и требования». Стандарт организации ОАО РАО «ЕЭС России».</w:t>
      </w:r>
    </w:p>
    <w:p w:rsidR="004A51F3" w:rsidRDefault="004A51F3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4A51F3" w:rsidRPr="00165A6D" w:rsidRDefault="004A51F3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165A6D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2</w:t>
      </w:r>
      <w:r w:rsidR="00CF0E3B" w:rsidRPr="00165A6D">
        <w:rPr>
          <w:b/>
        </w:rPr>
        <w:t>.Требования к подрядной организации:</w:t>
      </w:r>
    </w:p>
    <w:p w:rsidR="00CF0E3B" w:rsidRPr="00165A6D" w:rsidRDefault="0038333D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165A6D">
        <w:rPr>
          <w:b/>
        </w:rPr>
        <w:t>5.</w:t>
      </w:r>
      <w:r w:rsidR="00226704" w:rsidRPr="00165A6D">
        <w:rPr>
          <w:b/>
        </w:rPr>
        <w:t>2</w:t>
      </w:r>
      <w:r w:rsidR="00CF0E3B" w:rsidRPr="00165A6D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9A7C6A" w:rsidRPr="00165A6D">
        <w:rPr>
          <w:b/>
        </w:rPr>
        <w:t>.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иметь опыт выполнения </w:t>
      </w:r>
      <w:r w:rsidR="002B0A93" w:rsidRPr="00165A6D">
        <w:rPr>
          <w:sz w:val="24"/>
          <w:szCs w:val="24"/>
        </w:rPr>
        <w:t>общестроительных</w:t>
      </w:r>
      <w:r w:rsidRPr="00165A6D">
        <w:rPr>
          <w:sz w:val="24"/>
          <w:szCs w:val="24"/>
        </w:rPr>
        <w:t xml:space="preserve"> работ не менее 3-х лет;</w:t>
      </w:r>
    </w:p>
    <w:p w:rsidR="006A3F3A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наличие действующего на тер</w:t>
      </w:r>
      <w:r w:rsidR="004A51F3">
        <w:rPr>
          <w:sz w:val="24"/>
          <w:szCs w:val="24"/>
        </w:rPr>
        <w:t xml:space="preserve">ритории Российской Федерации и </w:t>
      </w:r>
      <w:r w:rsidRPr="00165A6D">
        <w:rPr>
          <w:sz w:val="24"/>
          <w:szCs w:val="24"/>
        </w:rPr>
        <w:t xml:space="preserve">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строительства: </w:t>
      </w:r>
    </w:p>
    <w:p w:rsidR="00D76D7E" w:rsidRPr="00165A6D" w:rsidRDefault="00D76D7E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пункт 6.1 раздела </w:t>
      </w:r>
      <w:r w:rsidRPr="00165A6D">
        <w:rPr>
          <w:sz w:val="24"/>
          <w:szCs w:val="24"/>
          <w:lang w:val="en-US"/>
        </w:rPr>
        <w:t>III</w:t>
      </w:r>
      <w:r w:rsidR="00226704" w:rsidRPr="00165A6D">
        <w:rPr>
          <w:sz w:val="24"/>
          <w:szCs w:val="24"/>
        </w:rPr>
        <w:t xml:space="preserve"> –</w:t>
      </w:r>
      <w:r w:rsidRPr="00165A6D">
        <w:rPr>
          <w:sz w:val="24"/>
          <w:szCs w:val="24"/>
        </w:rPr>
        <w:t xml:space="preserve"> Опалубочные работы.</w:t>
      </w:r>
    </w:p>
    <w:p w:rsidR="00D76D7E" w:rsidRPr="00165A6D" w:rsidRDefault="00D76D7E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пункт 6.2 раздела </w:t>
      </w:r>
      <w:r w:rsidRPr="00165A6D">
        <w:rPr>
          <w:sz w:val="24"/>
          <w:szCs w:val="24"/>
          <w:lang w:val="en-US"/>
        </w:rPr>
        <w:t>III</w:t>
      </w:r>
      <w:r w:rsidR="00226704" w:rsidRPr="00165A6D">
        <w:rPr>
          <w:sz w:val="24"/>
          <w:szCs w:val="24"/>
        </w:rPr>
        <w:t xml:space="preserve"> – </w:t>
      </w:r>
      <w:r w:rsidRPr="00165A6D">
        <w:rPr>
          <w:sz w:val="24"/>
          <w:szCs w:val="24"/>
        </w:rPr>
        <w:t xml:space="preserve">Арматурные работы. 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6.3 раздела III – Устройство монолитных бетонных и железобетонных конструкций.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12.9 раздела III – Гидроизоляция строительных конструкций.</w:t>
      </w:r>
    </w:p>
    <w:p w:rsidR="00B973BC" w:rsidRPr="00165A6D" w:rsidRDefault="00B973BC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пункт 33.11 раздела III – Объекты гидроэнергетики,</w:t>
      </w:r>
    </w:p>
    <w:p w:rsidR="005F166E" w:rsidRPr="00165A6D" w:rsidRDefault="002C2163" w:rsidP="006A3F3A">
      <w:pPr>
        <w:pStyle w:val="aa"/>
        <w:ind w:left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«Перечня видов работ…» утвержденных Приказом № 624 от 30.12.2009 г. Министерства регионального развития РФ</w:t>
      </w:r>
      <w:r w:rsidR="005F166E" w:rsidRPr="00165A6D">
        <w:rPr>
          <w:sz w:val="24"/>
          <w:szCs w:val="24"/>
        </w:rPr>
        <w:t>;</w:t>
      </w:r>
    </w:p>
    <w:p w:rsidR="00C17CE5" w:rsidRDefault="00EB54CC" w:rsidP="00C17CE5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Рыбоход </w:t>
      </w:r>
      <w:r w:rsidR="002C2163" w:rsidRPr="00165A6D">
        <w:rPr>
          <w:sz w:val="24"/>
          <w:szCs w:val="24"/>
        </w:rPr>
        <w:t>Нижне-Туломск</w:t>
      </w:r>
      <w:r>
        <w:rPr>
          <w:sz w:val="24"/>
          <w:szCs w:val="24"/>
        </w:rPr>
        <w:t>ой</w:t>
      </w:r>
      <w:r w:rsidR="002C2163" w:rsidRPr="00165A6D">
        <w:rPr>
          <w:sz w:val="24"/>
          <w:szCs w:val="24"/>
        </w:rPr>
        <w:t xml:space="preserve"> ГЭС (ГЭС-13)</w:t>
      </w:r>
      <w:r>
        <w:rPr>
          <w:sz w:val="24"/>
          <w:szCs w:val="24"/>
        </w:rPr>
        <w:t xml:space="preserve"> не</w:t>
      </w:r>
      <w:r w:rsidR="002C2163" w:rsidRPr="00165A6D">
        <w:rPr>
          <w:sz w:val="24"/>
          <w:szCs w:val="24"/>
        </w:rPr>
        <w:t xml:space="preserve"> </w:t>
      </w:r>
      <w:r w:rsidR="00D76D7E" w:rsidRPr="00165A6D">
        <w:rPr>
          <w:sz w:val="24"/>
          <w:szCs w:val="24"/>
        </w:rPr>
        <w:t xml:space="preserve">относится </w:t>
      </w:r>
      <w:r w:rsidR="005F166E" w:rsidRPr="00165A6D">
        <w:rPr>
          <w:sz w:val="24"/>
          <w:szCs w:val="24"/>
        </w:rPr>
        <w:t>к особо опасным и технически сложным сооружениям в соответствии со ст. 48.1 Градостроительного кодекса РФ;</w:t>
      </w:r>
    </w:p>
    <w:p w:rsidR="005F166E" w:rsidRPr="00C17CE5" w:rsidRDefault="005F166E" w:rsidP="00C17CE5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C17CE5">
        <w:rPr>
          <w:sz w:val="24"/>
          <w:szCs w:val="24"/>
        </w:rPr>
        <w:t>обеспечить соответствие применяемых материалов и изделий требованиям ГОСТ, ТУ, СанПиН и иметь сертификаты, удостоверяющие их качество;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обеспечить соответствие сметной документации требованиям ценовой политики </w:t>
      </w:r>
      <w:r w:rsidR="00EB54CC">
        <w:rPr>
          <w:sz w:val="24"/>
          <w:szCs w:val="24"/>
        </w:rPr>
        <w:t>П</w:t>
      </w:r>
      <w:r w:rsidRPr="00165A6D">
        <w:rPr>
          <w:sz w:val="24"/>
          <w:szCs w:val="24"/>
        </w:rPr>
        <w:t>АО «ТГК-1»;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lastRenderedPageBreak/>
        <w:t>при обосновании стоимости работ Подрядчик должен указывать в сметной документации отдельной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стоимость (без НДС);</w:t>
      </w:r>
    </w:p>
    <w:p w:rsidR="005F166E" w:rsidRPr="00165A6D" w:rsidRDefault="005F166E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работники подрядчика должны быть ознакомлены с Экологической политикой </w:t>
      </w:r>
      <w:r w:rsidR="00EB54CC">
        <w:rPr>
          <w:sz w:val="24"/>
          <w:szCs w:val="24"/>
        </w:rPr>
        <w:t>П</w:t>
      </w:r>
      <w:r w:rsidRPr="00165A6D">
        <w:rPr>
          <w:sz w:val="24"/>
          <w:szCs w:val="24"/>
        </w:rPr>
        <w:t>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042D3" w:rsidRPr="00165A6D" w:rsidRDefault="002042D3" w:rsidP="00635D01">
      <w:pPr>
        <w:pStyle w:val="aa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Требования к персоналу: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Располагать кадрами, обладающими соответствующей </w:t>
      </w:r>
      <w:r w:rsidR="00635D01" w:rsidRPr="00165A6D">
        <w:rPr>
          <w:sz w:val="24"/>
          <w:szCs w:val="24"/>
        </w:rPr>
        <w:t>квалификацией для осуществления</w:t>
      </w:r>
      <w:r w:rsidR="0040319A" w:rsidRPr="00165A6D">
        <w:rPr>
          <w:sz w:val="24"/>
          <w:szCs w:val="24"/>
        </w:rPr>
        <w:t xml:space="preserve"> строительных, монтажных</w:t>
      </w:r>
      <w:r w:rsidRPr="00165A6D">
        <w:rPr>
          <w:sz w:val="24"/>
          <w:szCs w:val="24"/>
        </w:rPr>
        <w:t xml:space="preserve"> работ, поставки материалов и прочих работ с опытом работы не менее 3-х лет (справка о кадровых ресурсах).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(протокол проверки знаний; приказ о назначении лиц ответственных за безопасное ведение работ в электроустановках), в т.ч.: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Производители работ, ответственные руководители работ по наряду (распоряжению).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Персонал, имеющий право выдачи нарядов, распоряжений, не менее 1-го человека.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Ответственный за безопасное производство работ кранами, автогидроподъёмниками и т.п. специальной техникой, привлекаемой к выполнению работ, не менее 1-го человека (приказ о назначении, </w:t>
      </w:r>
      <w:proofErr w:type="spellStart"/>
      <w:r w:rsidRPr="00165A6D">
        <w:rPr>
          <w:sz w:val="24"/>
          <w:szCs w:val="24"/>
        </w:rPr>
        <w:t>сканкопии</w:t>
      </w:r>
      <w:proofErr w:type="spellEnd"/>
      <w:r w:rsidRPr="00165A6D">
        <w:rPr>
          <w:sz w:val="24"/>
          <w:szCs w:val="24"/>
        </w:rPr>
        <w:t xml:space="preserve"> удостоверения).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 дл</w:t>
      </w:r>
      <w:r w:rsidR="00635D01" w:rsidRPr="00165A6D">
        <w:rPr>
          <w:sz w:val="24"/>
          <w:szCs w:val="24"/>
        </w:rPr>
        <w:t xml:space="preserve">я выполнения специальных работ </w:t>
      </w:r>
      <w:r w:rsidRPr="00165A6D">
        <w:rPr>
          <w:sz w:val="24"/>
          <w:szCs w:val="24"/>
        </w:rPr>
        <w:t>(с опытом работы не менее 3-х последних лет по указанному профилю):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Электрогазосварочных, не менее 1-го человека.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Погрузочно-разгрузочных (стропальщики), не менее 1-го человека (протокол проверки знаний, </w:t>
      </w:r>
      <w:proofErr w:type="spellStart"/>
      <w:r w:rsidRPr="00165A6D">
        <w:rPr>
          <w:sz w:val="24"/>
          <w:szCs w:val="24"/>
        </w:rPr>
        <w:t>сканкопии</w:t>
      </w:r>
      <w:proofErr w:type="spellEnd"/>
      <w:r w:rsidRPr="00165A6D">
        <w:rPr>
          <w:sz w:val="24"/>
          <w:szCs w:val="24"/>
        </w:rPr>
        <w:t xml:space="preserve"> удостоверения).</w:t>
      </w:r>
    </w:p>
    <w:p w:rsidR="002042D3" w:rsidRPr="00165A6D" w:rsidRDefault="002042D3" w:rsidP="00635D01">
      <w:pPr>
        <w:pStyle w:val="aa"/>
        <w:numPr>
          <w:ilvl w:val="2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Работа на высоте.</w:t>
      </w:r>
    </w:p>
    <w:p w:rsidR="002042D3" w:rsidRPr="00165A6D" w:rsidRDefault="002042D3" w:rsidP="00635D01">
      <w:pPr>
        <w:pStyle w:val="aa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В технико-коммерческом предложении предоставить копии документов, подтверждающих квалификацию персонала. Под подтверждающими квалификацию персонала документами следует понимать: документ об образовании (обучении, аттестации); протокол проверки знаний работника; удостоверение; приказ о создании аттестационной комиссии организации; протокол проверки знаний членов аттестационной комиссии организации; утвержденный список лиц, имеющих соответствующие права.</w:t>
      </w:r>
    </w:p>
    <w:p w:rsidR="00194826" w:rsidRPr="00165A6D" w:rsidRDefault="00194826" w:rsidP="005F166E">
      <w:pPr>
        <w:pStyle w:val="21"/>
        <w:tabs>
          <w:tab w:val="left" w:pos="709"/>
        </w:tabs>
        <w:spacing w:after="0" w:line="240" w:lineRule="auto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5F166E" w:rsidRPr="00165A6D" w:rsidRDefault="005F166E" w:rsidP="005F166E">
      <w:pPr>
        <w:keepNext/>
        <w:keepLines/>
        <w:jc w:val="both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2</w:t>
      </w:r>
      <w:r w:rsidRPr="00165A6D">
        <w:rPr>
          <w:b/>
        </w:rPr>
        <w:t>.2. Специальные требования: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5F166E" w:rsidRPr="00165A6D" w:rsidRDefault="005F166E" w:rsidP="00635D01">
      <w:pPr>
        <w:numPr>
          <w:ilvl w:val="0"/>
          <w:numId w:val="6"/>
        </w:numPr>
        <w:ind w:left="0" w:firstLine="0"/>
        <w:jc w:val="both"/>
        <w:rPr>
          <w:iCs/>
        </w:rPr>
      </w:pPr>
      <w:r w:rsidRPr="00165A6D">
        <w:rPr>
          <w:iCs/>
        </w:rPr>
        <w:t>иметь успешный опыт в реализации договоров на выполнение аналогичных объёмов работ;</w:t>
      </w:r>
    </w:p>
    <w:p w:rsidR="005F166E" w:rsidRPr="00165A6D" w:rsidRDefault="005F166E" w:rsidP="00635D01">
      <w:pPr>
        <w:numPr>
          <w:ilvl w:val="0"/>
          <w:numId w:val="6"/>
        </w:numPr>
        <w:ind w:left="0" w:firstLine="0"/>
        <w:jc w:val="both"/>
        <w:rPr>
          <w:iCs/>
        </w:rPr>
      </w:pPr>
      <w:r w:rsidRPr="00165A6D">
        <w:rPr>
          <w:iCs/>
        </w:rPr>
        <w:t>желатель</w:t>
      </w:r>
      <w:r w:rsidR="00FC7F33" w:rsidRPr="00165A6D">
        <w:rPr>
          <w:iCs/>
        </w:rPr>
        <w:t xml:space="preserve">но иметь опыт выполнения работ </w:t>
      </w:r>
      <w:r w:rsidRPr="00165A6D">
        <w:rPr>
          <w:iCs/>
        </w:rPr>
        <w:t xml:space="preserve">на объектах </w:t>
      </w:r>
      <w:r w:rsidR="00EB54CC">
        <w:rPr>
          <w:iCs/>
        </w:rPr>
        <w:t>П</w:t>
      </w:r>
      <w:r w:rsidRPr="00165A6D">
        <w:rPr>
          <w:iCs/>
        </w:rPr>
        <w:t>АО «ТГК-1»;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знать технологию строительно-монтажных работ;</w:t>
      </w:r>
    </w:p>
    <w:p w:rsidR="00194826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  <w:r w:rsidR="00194826">
        <w:br w:type="page"/>
      </w:r>
    </w:p>
    <w:p w:rsidR="005F166E" w:rsidRPr="00165A6D" w:rsidRDefault="005F166E" w:rsidP="00194826">
      <w:pPr>
        <w:suppressAutoHyphens/>
        <w:jc w:val="both"/>
      </w:pP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  <w:outlineLvl w:val="0"/>
      </w:pPr>
      <w:r w:rsidRPr="00165A6D">
        <w:t>исключить применение асбестсодержащих материалов при проведении работ по реконструкции объекта;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предпочтительно иметь сертификаты в соответствии со стандартами ISO;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иметь все необходимые для выполнения строительно-монтажных работ инструменты и специальные приспособления;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самостоятельно выполнять устройство необходимых лесов и подмостей;</w:t>
      </w:r>
    </w:p>
    <w:p w:rsidR="005F166E" w:rsidRPr="00165A6D" w:rsidRDefault="00B973BC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обеспечить при</w:t>
      </w:r>
      <w:r w:rsidR="005F166E" w:rsidRPr="00165A6D">
        <w:t xml:space="preserve"> выполнении работ мероприятия по защите от повреждений оборудования, кабельных линий</w:t>
      </w:r>
      <w:r w:rsidR="00CE6FAA" w:rsidRPr="00165A6D">
        <w:t>, принадлежащих Заказчику и другим владельцам</w:t>
      </w:r>
      <w:r w:rsidR="005F166E" w:rsidRPr="00165A6D">
        <w:t>, технологических надписей  и т.п., расположенных в зоне работ</w:t>
      </w:r>
      <w:r w:rsidR="002B19A5" w:rsidRPr="00165A6D">
        <w:t xml:space="preserve"> 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</w:t>
      </w:r>
      <w:r w:rsidR="002B19A5" w:rsidRPr="00165A6D">
        <w:t>, согласовывать с владельцами ВЛ работы в охранной ЛЭП</w:t>
      </w:r>
      <w:r w:rsidR="002C2C58" w:rsidRPr="00165A6D">
        <w:t>, проходящих над рыбоходом</w:t>
      </w:r>
      <w:r w:rsidRPr="00165A6D">
        <w:t>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организовать своевременное оформление и ведение документации в соответствии разделом 5.</w:t>
      </w:r>
      <w:r w:rsidR="00226704" w:rsidRPr="00165A6D">
        <w:t>3</w:t>
      </w:r>
      <w:r w:rsidRPr="00165A6D">
        <w:t>. технического задания;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обеспечить выполнение работ в соответствии с согласованным графиком работ;</w:t>
      </w:r>
    </w:p>
    <w:p w:rsidR="005F166E" w:rsidRPr="00165A6D" w:rsidRDefault="005F166E" w:rsidP="00635D01">
      <w:pPr>
        <w:numPr>
          <w:ilvl w:val="0"/>
          <w:numId w:val="6"/>
        </w:numPr>
        <w:suppressAutoHyphens/>
        <w:ind w:left="0" w:firstLine="0"/>
        <w:jc w:val="both"/>
      </w:pPr>
      <w:r w:rsidRPr="00165A6D">
        <w:t>предусмотреть наличие мобильного санитарно-бытового помещения (вагон бытовка) для размещения персонала на месте проведения работ;</w:t>
      </w:r>
    </w:p>
    <w:p w:rsidR="005F166E" w:rsidRPr="00165A6D" w:rsidRDefault="005F166E" w:rsidP="00635D01">
      <w:pPr>
        <w:numPr>
          <w:ilvl w:val="0"/>
          <w:numId w:val="6"/>
        </w:numPr>
        <w:ind w:left="0" w:firstLine="0"/>
        <w:jc w:val="both"/>
      </w:pPr>
      <w:r w:rsidRPr="00165A6D">
        <w:t>предоставлять сметно-договорную документацию в бумажном и в электронном виде в формате Excel, а также в формате сметных программ A0 или Гранд-Смета;</w:t>
      </w:r>
    </w:p>
    <w:p w:rsidR="005F166E" w:rsidRPr="00165A6D" w:rsidRDefault="005F166E" w:rsidP="00635D01">
      <w:pPr>
        <w:pStyle w:val="aa"/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 xml:space="preserve">Выбор </w:t>
      </w:r>
      <w:r w:rsidR="006E71DF">
        <w:rPr>
          <w:sz w:val="24"/>
          <w:szCs w:val="24"/>
        </w:rPr>
        <w:t>подрядчика</w:t>
      </w:r>
      <w:r w:rsidRPr="00165A6D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165A6D" w:rsidRDefault="005F166E" w:rsidP="00635D01">
      <w:pPr>
        <w:pStyle w:val="aa"/>
        <w:numPr>
          <w:ilvl w:val="1"/>
          <w:numId w:val="6"/>
        </w:numPr>
        <w:ind w:left="0" w:firstLine="0"/>
        <w:jc w:val="both"/>
        <w:rPr>
          <w:sz w:val="24"/>
          <w:szCs w:val="24"/>
        </w:rPr>
      </w:pPr>
      <w:r w:rsidRPr="00165A6D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5F166E" w:rsidRPr="00165A6D" w:rsidRDefault="005F166E" w:rsidP="005F166E">
      <w:pPr>
        <w:pStyle w:val="21"/>
        <w:tabs>
          <w:tab w:val="left" w:pos="709"/>
        </w:tabs>
        <w:spacing w:after="0" w:line="240" w:lineRule="auto"/>
        <w:jc w:val="both"/>
      </w:pPr>
    </w:p>
    <w:bookmarkEnd w:id="6"/>
    <w:bookmarkEnd w:id="7"/>
    <w:bookmarkEnd w:id="8"/>
    <w:bookmarkEnd w:id="9"/>
    <w:bookmarkEnd w:id="10"/>
    <w:p w:rsidR="005F166E" w:rsidRPr="00165A6D" w:rsidRDefault="005F166E" w:rsidP="005F166E">
      <w:pPr>
        <w:suppressAutoHyphens/>
        <w:jc w:val="both"/>
        <w:outlineLvl w:val="0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3</w:t>
      </w:r>
      <w:r w:rsidRPr="00165A6D">
        <w:rPr>
          <w:b/>
        </w:rPr>
        <w:t xml:space="preserve">. Порядок сдачи-приемки выполненных работ и оформления документации. 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Приемка выполненных работ производится комиссией, назначаемой заказчиком.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lastRenderedPageBreak/>
        <w:t>Подрядчик обязан обеспечить своевременную сдачу выполненных работ комиссии заказчика.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 xml:space="preserve">сертификаты соответствия и технические паспорта на материалы; 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перечень дополнительных работ, не предусмотренных проектом.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акты входного контроля, сертификаты соответствия на использованные в процессе СМР материалы;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акты об использовании для СМР материалов-заместителей;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справку об устранении недоделок;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акты о приемке выполненных работ (форма КС-2);</w:t>
      </w:r>
    </w:p>
    <w:p w:rsidR="005F166E" w:rsidRPr="00165A6D" w:rsidRDefault="005F166E" w:rsidP="00635D01">
      <w:pPr>
        <w:numPr>
          <w:ilvl w:val="0"/>
          <w:numId w:val="8"/>
        </w:numPr>
        <w:tabs>
          <w:tab w:val="left" w:pos="1134"/>
          <w:tab w:val="left" w:pos="1560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165A6D">
        <w:rPr>
          <w:rFonts w:eastAsia="Calibri"/>
          <w:lang w:eastAsia="en-US"/>
        </w:rPr>
        <w:t>справку о стоимости выполненных работ и затрат (форма КС-3);</w:t>
      </w:r>
    </w:p>
    <w:p w:rsidR="005F166E" w:rsidRPr="00165A6D" w:rsidRDefault="005F166E" w:rsidP="00635D01">
      <w:pPr>
        <w:numPr>
          <w:ilvl w:val="0"/>
          <w:numId w:val="7"/>
        </w:numPr>
        <w:tabs>
          <w:tab w:val="left" w:pos="1134"/>
        </w:tabs>
        <w:ind w:left="0" w:firstLine="0"/>
        <w:jc w:val="both"/>
        <w:rPr>
          <w:rFonts w:eastAsia="Calibri"/>
          <w:lang w:eastAsia="en-US"/>
        </w:rPr>
      </w:pPr>
      <w:r w:rsidRPr="00165A6D">
        <w:t>Документы должны быть подписаны: заказчиком, подрядчиком (генеральным подрядчиком и при наличии – субподрядчиком).</w:t>
      </w:r>
    </w:p>
    <w:p w:rsidR="009A7C6A" w:rsidRPr="00165A6D" w:rsidRDefault="009A7C6A" w:rsidP="005F166E">
      <w:pPr>
        <w:tabs>
          <w:tab w:val="left" w:pos="284"/>
        </w:tabs>
        <w:jc w:val="both"/>
      </w:pPr>
    </w:p>
    <w:p w:rsidR="005F166E" w:rsidRPr="00165A6D" w:rsidRDefault="005F166E" w:rsidP="005F166E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5.</w:t>
      </w:r>
      <w:r w:rsidR="00226704" w:rsidRPr="00165A6D">
        <w:rPr>
          <w:b/>
        </w:rPr>
        <w:t>4</w:t>
      </w:r>
      <w:r w:rsidRPr="00165A6D">
        <w:rPr>
          <w:b/>
        </w:rPr>
        <w:t>. Требования к генеральному подрядчику при привлечении субподрядчиков: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  <w:outlineLvl w:val="0"/>
      </w:pPr>
      <w:r w:rsidRPr="00165A6D">
        <w:t>Заказчик оставляет за собой право отклонить любого из предложенных субподрядчиков.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65A6D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65A6D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F166E" w:rsidRPr="00165A6D" w:rsidRDefault="005F166E" w:rsidP="00635D01">
      <w:pPr>
        <w:numPr>
          <w:ilvl w:val="0"/>
          <w:numId w:val="9"/>
        </w:numPr>
        <w:tabs>
          <w:tab w:val="left" w:pos="1134"/>
        </w:tabs>
        <w:suppressAutoHyphens/>
        <w:ind w:left="0" w:firstLine="0"/>
        <w:jc w:val="both"/>
      </w:pPr>
      <w:r w:rsidRPr="00165A6D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F166E" w:rsidRDefault="005F166E" w:rsidP="005F166E"/>
    <w:p w:rsidR="00CF0E3B" w:rsidRPr="00165A6D" w:rsidRDefault="009A7C6A" w:rsidP="00CF0E3B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6</w:t>
      </w:r>
      <w:r w:rsidR="00CF0E3B" w:rsidRPr="00165A6D">
        <w:rPr>
          <w:b/>
        </w:rPr>
        <w:t xml:space="preserve">. </w:t>
      </w:r>
      <w:r w:rsidR="00AD40C1" w:rsidRPr="004A51F3">
        <w:rPr>
          <w:b/>
        </w:rPr>
        <w:t>Запасные части</w:t>
      </w:r>
      <w:r w:rsidR="00363E16" w:rsidRPr="00AD40C1">
        <w:rPr>
          <w:b/>
          <w:color w:val="FF0000"/>
        </w:rPr>
        <w:t xml:space="preserve"> </w:t>
      </w:r>
      <w:r w:rsidR="00363E16" w:rsidRPr="00165A6D">
        <w:rPr>
          <w:b/>
        </w:rPr>
        <w:t>и материалы:</w:t>
      </w:r>
    </w:p>
    <w:p w:rsidR="00020C53" w:rsidRPr="00165A6D" w:rsidRDefault="00BA673E" w:rsidP="00165A6D">
      <w:pPr>
        <w:keepNext/>
        <w:keepLines/>
        <w:jc w:val="both"/>
      </w:pPr>
      <w:r w:rsidRPr="00165A6D">
        <w:t>6.1.Запасные части и матер</w:t>
      </w:r>
      <w:r w:rsidR="003E0042" w:rsidRPr="00165A6D">
        <w:t xml:space="preserve">иалы для выполнения реконструкции предоставляет Подрядчик в соответствии с разработанной проектной документацией </w:t>
      </w:r>
      <w:r w:rsidR="003E0042" w:rsidRPr="00165A6D">
        <w:rPr>
          <w:lang w:val="en-US"/>
        </w:rPr>
        <w:t>AG</w:t>
      </w:r>
      <w:r w:rsidR="003E0042" w:rsidRPr="00165A6D">
        <w:t>-</w:t>
      </w:r>
      <w:r w:rsidR="003E0042" w:rsidRPr="00165A6D">
        <w:rPr>
          <w:lang w:val="en-US"/>
        </w:rPr>
        <w:t>DD</w:t>
      </w:r>
      <w:r w:rsidR="003E0042" w:rsidRPr="00165A6D">
        <w:t>-332 «Реконструкция рыбохода ГЭС-13 Каскада Туломских и Серебрянских ГЭС филиала «Кольский» ОАО «ТГК-1»</w:t>
      </w:r>
    </w:p>
    <w:p w:rsidR="00165A6D" w:rsidRPr="00165A6D" w:rsidRDefault="00165A6D" w:rsidP="00165A6D"/>
    <w:p w:rsidR="005856FD" w:rsidRPr="00165A6D" w:rsidRDefault="005856FD" w:rsidP="005856FD">
      <w:pPr>
        <w:keepNext/>
        <w:keepLines/>
        <w:suppressAutoHyphens/>
        <w:jc w:val="both"/>
        <w:rPr>
          <w:b/>
        </w:rPr>
      </w:pPr>
      <w:r w:rsidRPr="00165A6D">
        <w:rPr>
          <w:b/>
        </w:rPr>
        <w:t>7. Для выполнения работ подрядчиком заказчик обеспечивает: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>энергоснабжение строительно-монтажных работ, выполняемых подрядчиком;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lastRenderedPageBreak/>
        <w:t>подключение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>допуск персонала подрядчика на рабочие места в течение всего срока выполнения строительно-монтажных работ;</w:t>
      </w:r>
    </w:p>
    <w:p w:rsidR="005856FD" w:rsidRPr="00165A6D" w:rsidRDefault="005856FD" w:rsidP="00635D01">
      <w:pPr>
        <w:numPr>
          <w:ilvl w:val="0"/>
          <w:numId w:val="10"/>
        </w:numPr>
        <w:tabs>
          <w:tab w:val="left" w:pos="1134"/>
        </w:tabs>
        <w:ind w:left="0" w:firstLine="0"/>
        <w:jc w:val="both"/>
      </w:pPr>
      <w:r w:rsidRPr="00165A6D">
        <w:t>имеющейся в наличии в архиве заказчика технической документацией, необходимой для выполнения заявленных работ.</w:t>
      </w:r>
    </w:p>
    <w:p w:rsidR="005856FD" w:rsidRPr="00165A6D" w:rsidRDefault="005856FD" w:rsidP="005856FD">
      <w:pPr>
        <w:jc w:val="both"/>
        <w:rPr>
          <w:u w:val="single"/>
        </w:rPr>
      </w:pPr>
    </w:p>
    <w:p w:rsidR="00FC7F33" w:rsidRPr="00165A6D" w:rsidRDefault="00FC7F33" w:rsidP="00CF0E3B">
      <w:pPr>
        <w:jc w:val="both"/>
        <w:rPr>
          <w:u w:val="single"/>
        </w:rPr>
      </w:pPr>
      <w:r w:rsidRPr="00165A6D">
        <w:rPr>
          <w:u w:val="single"/>
        </w:rPr>
        <w:t>Приложение:</w:t>
      </w:r>
    </w:p>
    <w:p w:rsidR="00FC7F33" w:rsidRPr="00165A6D" w:rsidRDefault="00FC7F33" w:rsidP="00CF0E3B">
      <w:pPr>
        <w:jc w:val="both"/>
      </w:pPr>
      <w:r w:rsidRPr="00165A6D">
        <w:t>1. </w:t>
      </w:r>
      <w:r w:rsidR="006A3F3A" w:rsidRPr="00165A6D">
        <w:t xml:space="preserve">Проектная документация </w:t>
      </w:r>
      <w:r w:rsidR="006A3F3A" w:rsidRPr="00165A6D">
        <w:rPr>
          <w:lang w:val="en-US"/>
        </w:rPr>
        <w:t>AG</w:t>
      </w:r>
      <w:r w:rsidR="006A3F3A" w:rsidRPr="00165A6D">
        <w:t>-</w:t>
      </w:r>
      <w:r w:rsidR="006A3F3A" w:rsidRPr="00165A6D">
        <w:rPr>
          <w:lang w:val="en-US"/>
        </w:rPr>
        <w:t>DD</w:t>
      </w:r>
      <w:r w:rsidR="006A3F3A" w:rsidRPr="00165A6D">
        <w:t>-332 «Реконструкция рыбохода ГЭС-13 Каскада Туломских и Серебрянских ГЭС филиала «Кольский» ОАО «ТГК-1»</w:t>
      </w:r>
      <w:r w:rsidR="000D3F75" w:rsidRPr="00165A6D">
        <w:t xml:space="preserve"> </w:t>
      </w:r>
      <w:r w:rsidR="003E0042" w:rsidRPr="00165A6D">
        <w:t xml:space="preserve"> (предоставляется в электронном виде)</w:t>
      </w:r>
    </w:p>
    <w:p w:rsidR="006A3F3A" w:rsidRPr="00165A6D" w:rsidRDefault="006A3F3A" w:rsidP="00CF0E3B">
      <w:pPr>
        <w:jc w:val="both"/>
      </w:pPr>
    </w:p>
    <w:p w:rsidR="000C3E14" w:rsidRPr="00165A6D" w:rsidRDefault="000C3E14" w:rsidP="00CF0E3B">
      <w:pPr>
        <w:jc w:val="both"/>
      </w:pPr>
    </w:p>
    <w:p w:rsidR="000C3E14" w:rsidRPr="00165A6D" w:rsidRDefault="000C3E14" w:rsidP="00CF0E3B">
      <w:pPr>
        <w:jc w:val="both"/>
      </w:pPr>
    </w:p>
    <w:p w:rsidR="003B432F" w:rsidRPr="00165A6D" w:rsidRDefault="003B432F" w:rsidP="005F166E">
      <w:pPr>
        <w:rPr>
          <w:sz w:val="20"/>
        </w:rPr>
      </w:pPr>
    </w:p>
    <w:sectPr w:rsidR="003B432F" w:rsidRPr="00165A6D" w:rsidSect="004A51F3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66A15"/>
    <w:multiLevelType w:val="multilevel"/>
    <w:tmpl w:val="16BA2064"/>
    <w:lvl w:ilvl="0">
      <w:start w:val="1"/>
      <w:numFmt w:val="decimal"/>
      <w:lvlText w:val="5.2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06121F"/>
    <w:multiLevelType w:val="multilevel"/>
    <w:tmpl w:val="973EB378"/>
    <w:lvl w:ilvl="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9D5"/>
    <w:multiLevelType w:val="hybridMultilevel"/>
    <w:tmpl w:val="6DF6D762"/>
    <w:lvl w:ilvl="0" w:tplc="3D5AF10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365F1"/>
    <w:multiLevelType w:val="multilevel"/>
    <w:tmpl w:val="F55C8990"/>
    <w:lvl w:ilvl="0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0122A"/>
    <w:multiLevelType w:val="multilevel"/>
    <w:tmpl w:val="E51600BC"/>
    <w:lvl w:ilvl="0">
      <w:start w:val="1"/>
      <w:numFmt w:val="decimal"/>
      <w:lvlText w:val="5.3.4.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4354418D"/>
    <w:multiLevelType w:val="multilevel"/>
    <w:tmpl w:val="6D9A39E8"/>
    <w:lvl w:ilvl="0">
      <w:start w:val="1"/>
      <w:numFmt w:val="decimal"/>
      <w:lvlText w:val="5.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5.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5.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5.2.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9E06602"/>
    <w:multiLevelType w:val="multilevel"/>
    <w:tmpl w:val="E7B00594"/>
    <w:lvl w:ilvl="0">
      <w:start w:val="1"/>
      <w:numFmt w:val="decimal"/>
      <w:lvlText w:val="5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9CD4D2D"/>
    <w:multiLevelType w:val="hybridMultilevel"/>
    <w:tmpl w:val="57DE5AFA"/>
    <w:lvl w:ilvl="0" w:tplc="94865C0A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33156"/>
    <w:multiLevelType w:val="hybridMultilevel"/>
    <w:tmpl w:val="E1B44F7C"/>
    <w:lvl w:ilvl="0" w:tplc="534030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9"/>
  </w:num>
  <w:num w:numId="5">
    <w:abstractNumId w:val="0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2"/>
  </w:num>
  <w:num w:numId="11">
    <w:abstractNumId w:val="5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F7"/>
    <w:rsid w:val="000131F2"/>
    <w:rsid w:val="00020C53"/>
    <w:rsid w:val="00034BE9"/>
    <w:rsid w:val="000A00D2"/>
    <w:rsid w:val="000B5E02"/>
    <w:rsid w:val="000C0458"/>
    <w:rsid w:val="000C3E14"/>
    <w:rsid w:val="000D3F75"/>
    <w:rsid w:val="00111C37"/>
    <w:rsid w:val="0013287B"/>
    <w:rsid w:val="001553E3"/>
    <w:rsid w:val="00165A6D"/>
    <w:rsid w:val="0017010C"/>
    <w:rsid w:val="00194826"/>
    <w:rsid w:val="001D1D7A"/>
    <w:rsid w:val="001E73A9"/>
    <w:rsid w:val="001F5A0A"/>
    <w:rsid w:val="002007EB"/>
    <w:rsid w:val="002042D3"/>
    <w:rsid w:val="00226704"/>
    <w:rsid w:val="002335D9"/>
    <w:rsid w:val="00262CEF"/>
    <w:rsid w:val="0027290D"/>
    <w:rsid w:val="002852A4"/>
    <w:rsid w:val="00285B7B"/>
    <w:rsid w:val="002B0A93"/>
    <w:rsid w:val="002B19A5"/>
    <w:rsid w:val="002B4717"/>
    <w:rsid w:val="002B5C25"/>
    <w:rsid w:val="002C2163"/>
    <w:rsid w:val="002C291C"/>
    <w:rsid w:val="002C2C58"/>
    <w:rsid w:val="002C6910"/>
    <w:rsid w:val="002D16D8"/>
    <w:rsid w:val="002F35C9"/>
    <w:rsid w:val="00305CF7"/>
    <w:rsid w:val="003237D8"/>
    <w:rsid w:val="00324B48"/>
    <w:rsid w:val="00363E16"/>
    <w:rsid w:val="003654A2"/>
    <w:rsid w:val="0038333D"/>
    <w:rsid w:val="003B432F"/>
    <w:rsid w:val="003E0042"/>
    <w:rsid w:val="0040319A"/>
    <w:rsid w:val="00413DC0"/>
    <w:rsid w:val="0043435D"/>
    <w:rsid w:val="00437C94"/>
    <w:rsid w:val="00445E62"/>
    <w:rsid w:val="004679E6"/>
    <w:rsid w:val="004767F7"/>
    <w:rsid w:val="004A340E"/>
    <w:rsid w:val="004A51F3"/>
    <w:rsid w:val="004C6059"/>
    <w:rsid w:val="004C640F"/>
    <w:rsid w:val="00503A90"/>
    <w:rsid w:val="005067FF"/>
    <w:rsid w:val="0055545E"/>
    <w:rsid w:val="00585335"/>
    <w:rsid w:val="005856FD"/>
    <w:rsid w:val="005A4927"/>
    <w:rsid w:val="005B3D40"/>
    <w:rsid w:val="005D2E87"/>
    <w:rsid w:val="005F166E"/>
    <w:rsid w:val="005F59E9"/>
    <w:rsid w:val="006235ED"/>
    <w:rsid w:val="006322F3"/>
    <w:rsid w:val="00635D01"/>
    <w:rsid w:val="006418C5"/>
    <w:rsid w:val="006449E4"/>
    <w:rsid w:val="00693AF5"/>
    <w:rsid w:val="006A3F3A"/>
    <w:rsid w:val="006D56E5"/>
    <w:rsid w:val="006E71DF"/>
    <w:rsid w:val="00743678"/>
    <w:rsid w:val="00767ED7"/>
    <w:rsid w:val="007A7704"/>
    <w:rsid w:val="007A7A17"/>
    <w:rsid w:val="007B1533"/>
    <w:rsid w:val="007C1A99"/>
    <w:rsid w:val="007C3C1C"/>
    <w:rsid w:val="007D3B10"/>
    <w:rsid w:val="007E741D"/>
    <w:rsid w:val="00832710"/>
    <w:rsid w:val="00863471"/>
    <w:rsid w:val="00867202"/>
    <w:rsid w:val="008706F7"/>
    <w:rsid w:val="008850C6"/>
    <w:rsid w:val="00886C25"/>
    <w:rsid w:val="008B4A67"/>
    <w:rsid w:val="00923EEB"/>
    <w:rsid w:val="009528F7"/>
    <w:rsid w:val="00971FC6"/>
    <w:rsid w:val="00982676"/>
    <w:rsid w:val="009848F2"/>
    <w:rsid w:val="009A5286"/>
    <w:rsid w:val="009A7106"/>
    <w:rsid w:val="009A7C6A"/>
    <w:rsid w:val="009C6AC5"/>
    <w:rsid w:val="009E30A6"/>
    <w:rsid w:val="00A031CF"/>
    <w:rsid w:val="00AD40C1"/>
    <w:rsid w:val="00AE14F2"/>
    <w:rsid w:val="00AF5E11"/>
    <w:rsid w:val="00B96B05"/>
    <w:rsid w:val="00B973BC"/>
    <w:rsid w:val="00BA6364"/>
    <w:rsid w:val="00BA673E"/>
    <w:rsid w:val="00BB6DC7"/>
    <w:rsid w:val="00BC17B5"/>
    <w:rsid w:val="00BF7171"/>
    <w:rsid w:val="00C17CE5"/>
    <w:rsid w:val="00C73468"/>
    <w:rsid w:val="00C75FA0"/>
    <w:rsid w:val="00CE6FAA"/>
    <w:rsid w:val="00CF0E3B"/>
    <w:rsid w:val="00D6598E"/>
    <w:rsid w:val="00D70D7F"/>
    <w:rsid w:val="00D713BA"/>
    <w:rsid w:val="00D76D7E"/>
    <w:rsid w:val="00DE770D"/>
    <w:rsid w:val="00E04580"/>
    <w:rsid w:val="00E40DC0"/>
    <w:rsid w:val="00E54279"/>
    <w:rsid w:val="00E93185"/>
    <w:rsid w:val="00EB54CC"/>
    <w:rsid w:val="00EE2356"/>
    <w:rsid w:val="00EF16AC"/>
    <w:rsid w:val="00F27D61"/>
    <w:rsid w:val="00F31168"/>
    <w:rsid w:val="00F3681D"/>
    <w:rsid w:val="00F474C4"/>
    <w:rsid w:val="00F603DF"/>
    <w:rsid w:val="00FC7F33"/>
    <w:rsid w:val="00FE0906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BB2F5-684A-4229-8A54-5AA6F000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BB6DC7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BB6DC7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rsid w:val="00BB6DC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B6DC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BB6DC7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B6DC7"/>
    <w:pPr>
      <w:numPr>
        <w:ilvl w:val="3"/>
      </w:numPr>
    </w:pPr>
  </w:style>
  <w:style w:type="paragraph" w:customStyle="1" w:styleId="a1">
    <w:name w:val="Подподпункт"/>
    <w:basedOn w:val="a0"/>
    <w:rsid w:val="00BB6DC7"/>
    <w:pPr>
      <w:numPr>
        <w:ilvl w:val="4"/>
      </w:numPr>
    </w:pPr>
  </w:style>
  <w:style w:type="paragraph" w:customStyle="1" w:styleId="23">
    <w:name w:val="Абзац списка2"/>
    <w:basedOn w:val="a2"/>
    <w:rsid w:val="007D3B10"/>
    <w:pPr>
      <w:ind w:left="720"/>
      <w:contextualSpacing/>
    </w:pPr>
  </w:style>
  <w:style w:type="paragraph" w:styleId="af">
    <w:name w:val="Normal (Web)"/>
    <w:basedOn w:val="a2"/>
    <w:uiPriority w:val="99"/>
    <w:unhideWhenUsed/>
    <w:rsid w:val="00BA673E"/>
    <w:pPr>
      <w:spacing w:before="100" w:beforeAutospacing="1" w:after="100" w:afterAutospacing="1"/>
    </w:pPr>
  </w:style>
  <w:style w:type="character" w:styleId="af0">
    <w:name w:val="Hyperlink"/>
    <w:uiPriority w:val="99"/>
    <w:semiHidden/>
    <w:unhideWhenUsed/>
    <w:rsid w:val="002C2163"/>
    <w:rPr>
      <w:strike w:val="0"/>
      <w:dstrike w:val="0"/>
      <w:color w:val="5A7287"/>
      <w:u w:val="none"/>
      <w:effect w:val="none"/>
    </w:rPr>
  </w:style>
  <w:style w:type="character" w:styleId="af1">
    <w:name w:val="Emphasis"/>
    <w:uiPriority w:val="20"/>
    <w:qFormat/>
    <w:rsid w:val="002C2163"/>
    <w:rPr>
      <w:i/>
      <w:iCs/>
      <w:color w:val="999999"/>
    </w:rPr>
  </w:style>
  <w:style w:type="paragraph" w:customStyle="1" w:styleId="ConsPlusNormal">
    <w:name w:val="ConsPlusNormal"/>
    <w:rsid w:val="002B0A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2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24AF6"/>
    <w:rsid w:val="000A167D"/>
    <w:rsid w:val="000C1576"/>
    <w:rsid w:val="00114D43"/>
    <w:rsid w:val="001770E2"/>
    <w:rsid w:val="001A611E"/>
    <w:rsid w:val="00266828"/>
    <w:rsid w:val="003E5CFD"/>
    <w:rsid w:val="00403C2D"/>
    <w:rsid w:val="00404F3D"/>
    <w:rsid w:val="0046333F"/>
    <w:rsid w:val="00534A0F"/>
    <w:rsid w:val="00536095"/>
    <w:rsid w:val="00671912"/>
    <w:rsid w:val="0068584E"/>
    <w:rsid w:val="006905FE"/>
    <w:rsid w:val="006C29B4"/>
    <w:rsid w:val="00753566"/>
    <w:rsid w:val="00834852"/>
    <w:rsid w:val="00837AD6"/>
    <w:rsid w:val="00986AA7"/>
    <w:rsid w:val="00A72F86"/>
    <w:rsid w:val="00AA2DDC"/>
    <w:rsid w:val="00B4555C"/>
    <w:rsid w:val="00C06FF6"/>
    <w:rsid w:val="00C11132"/>
    <w:rsid w:val="00C619AF"/>
    <w:rsid w:val="00CE228A"/>
    <w:rsid w:val="00D27BDF"/>
    <w:rsid w:val="00D47124"/>
    <w:rsid w:val="00DA1897"/>
    <w:rsid w:val="00E85233"/>
    <w:rsid w:val="00EA6B25"/>
    <w:rsid w:val="00F1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7BA92-9347-4CFC-9799-6FD7B452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Мусатова Светлана Николаевна</cp:lastModifiedBy>
  <cp:revision>7</cp:revision>
  <cp:lastPrinted>2016-08-31T07:55:00Z</cp:lastPrinted>
  <dcterms:created xsi:type="dcterms:W3CDTF">2016-08-30T13:21:00Z</dcterms:created>
  <dcterms:modified xsi:type="dcterms:W3CDTF">2016-09-15T05:20:00Z</dcterms:modified>
</cp:coreProperties>
</file>